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/>
        <w:br/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Klauzula informacyjna dla osób upoważnionych do odbierania ucznia z placówki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>
      <w:pPr>
        <w:pStyle w:val="Normal"/>
        <w:spacing w:lineRule="auto" w:line="240" w:beforeAutospacing="1" w:afterAutospacing="1"/>
        <w:rPr/>
      </w:pPr>
      <w:r>
        <w:rPr>
          <w:rFonts w:cs="Times New Roman" w:ascii="Times New Roman" w:hAnsi="Times New Roman"/>
          <w:sz w:val="24"/>
          <w:szCs w:val="24"/>
        </w:rPr>
        <w:t xml:space="preserve">1. Administratorem Twoich danych osobowych jest: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Szkoła Podstawowa im. Henryka Sienkiewicza </w:t>
      </w:r>
      <w:r>
        <w:rPr>
          <w:rStyle w:val="Strong"/>
          <w:rFonts w:cs="Times New Roman" w:ascii="Times New Roman" w:hAnsi="Times New Roman"/>
          <w:b/>
          <w:bCs/>
          <w:sz w:val="24"/>
          <w:szCs w:val="24"/>
        </w:rPr>
        <w:t xml:space="preserve"> w Falmierowie, Falmierowo 30,89-311 Falmierowo,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e-mail: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spfalmierowo@interia.pl, telefon: 67 286-32-95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2. Administrator wyznaczył Inspektora Ochrony Danych Pana  Tomasza Powałę , z którym możesz się skontaktować pod adresem email  tomaszpowala@wp.pl , tel. kontaktowy  503-585-225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3) Podstawą pozyskania i przetwarzania przez Administratora, Pani/Pana danych osobowych jest art. 6 ust. 1 lit. a) RODO, tj. zgoda.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4) Pani/Pana dane osobowe są przetwarzane przez Administratora jako osoby uprawnionej do odbioru ucznia/uczniów Z Placówki w celu weryfikacji tożsamości tej osoby. Szkoła/przedszkole musi bowiem mieć pewność, że powierza opiekę nad uczniem uprawnionej do tego osobie.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5) Podanie danych osobowych nie jest obligatoryjne, ale niepodanie danych skutkuje brakiem możliwości odbierania ucznia/uczniów z placówki przez osobę trzecią.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6) W każdej chwili ma Pan/Pani prawo wycofać zgodę na przetwarzanie danych osobowych. Wycofanie zgody nie wpływa na zgodność z prawem przetwarzania, którego dokonano na podstawie zgody przed jej wycofaniem.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7) Administrator będzie udostępniać Pani/Pana dane osobowe innym odbiorcom wyłącznie na podstawie przepisów prawa, ale też odbiorcom działającym na rzecz i w imieniu Administratora w ramach umów powierzenia przetwarzania danych.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8) Pani/Pana dane osobowe nie będą przekazywane do państw trzecich i organizacji międzynarodowych.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9) Pani/Pana dane osobowe nie będą podlegały profilowaniu ani zautomatyzowanemu podejmowaniu decyzji.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10) Pani/Pana dane osobowe przetwarzane do czasu wycofania przez Pana/Panią, chyba, że Administrator usunie Pani/Pana dane osobowe wcześniej, o ile uznał, że doszło do spełnienia celu przetwarzania danych.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11) Przysługuje Pani/Panu prawo do dostępu do swoich danych osobowych i otrzymania kopii danych osobowych podlegających przetwarzaniu; sprostowania nieprawidłowych danych na podstawie art. 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12) Jeżeli uważa Pan/Pani, że dane osobowe są przetwarzane niezgodnie z prawem, przysługuje Panu/Pani prawo wniesienia skargi do organu nadzorczego (UODO, ul. Stawki 2, 00-193 Warszawa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16f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610b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610bf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266616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226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666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22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LibreOffice/6.2.4.2$Windows_x86 LibreOffice_project/2412653d852ce75f65fbfa83fb7e7b669a126d64</Application>
  <Pages>2</Pages>
  <Words>394</Words>
  <Characters>2562</Characters>
  <CharactersWithSpaces>2948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2022-02-18T09:11:00Z</dcterms:created>
  <dc:creator>Artur</dc:creator>
  <dc:description/>
  <dc:language>pl-PL</dc:language>
  <cp:lastModifiedBy/>
  <dcterms:modified xsi:type="dcterms:W3CDTF">2022-02-21T09:39:59Z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