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74" w:rsidRDefault="00030874" w:rsidP="00030874">
      <w:pPr>
        <w:jc w:val="center"/>
        <w:rPr>
          <w:b/>
          <w:sz w:val="28"/>
          <w:szCs w:val="28"/>
        </w:rPr>
      </w:pPr>
      <w:r w:rsidRPr="00030874">
        <w:rPr>
          <w:b/>
          <w:sz w:val="28"/>
          <w:szCs w:val="28"/>
        </w:rPr>
        <w:t>Základná škola Jána Hollého Šaľa</w:t>
      </w:r>
    </w:p>
    <w:p w:rsidR="005814A9" w:rsidRPr="00030874" w:rsidRDefault="005814A9" w:rsidP="0003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 predstavuje</w:t>
      </w:r>
    </w:p>
    <w:p w:rsidR="00030874" w:rsidRPr="00030874" w:rsidRDefault="00030874" w:rsidP="00030874">
      <w:pPr>
        <w:rPr>
          <w:sz w:val="28"/>
          <w:szCs w:val="28"/>
        </w:rPr>
      </w:pPr>
    </w:p>
    <w:p w:rsidR="00C40189" w:rsidRDefault="00C40189" w:rsidP="00C40189">
      <w:pPr>
        <w:autoSpaceDE w:val="0"/>
        <w:autoSpaceDN w:val="0"/>
        <w:adjustRightInd w:val="0"/>
      </w:pPr>
      <w:bookmarkStart w:id="0" w:name="_GoBack"/>
      <w:bookmarkEnd w:id="0"/>
    </w:p>
    <w:p w:rsidR="00030874" w:rsidRPr="00792902" w:rsidRDefault="00030874" w:rsidP="00C40189">
      <w:pPr>
        <w:autoSpaceDE w:val="0"/>
        <w:autoSpaceDN w:val="0"/>
        <w:adjustRightInd w:val="0"/>
      </w:pPr>
    </w:p>
    <w:p w:rsidR="00792902" w:rsidRPr="00792902" w:rsidRDefault="00792902" w:rsidP="00792902">
      <w:pPr>
        <w:rPr>
          <w:rFonts w:asciiTheme="minorHAnsi" w:hAnsiTheme="minorHAnsi" w:cstheme="minorBidi"/>
          <w:lang w:eastAsia="en-US"/>
        </w:rPr>
      </w:pPr>
      <w:r w:rsidRPr="00792902">
        <w:rPr>
          <w:noProof/>
        </w:rPr>
        <w:drawing>
          <wp:inline distT="0" distB="0" distL="0" distR="0">
            <wp:extent cx="2124710" cy="1818005"/>
            <wp:effectExtent l="19050" t="0" r="8890" b="0"/>
            <wp:docPr id="1" name="Obrázok 1" descr="logo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902">
        <w:rPr>
          <w:noProof/>
        </w:rPr>
        <w:drawing>
          <wp:inline distT="0" distB="0" distL="0" distR="0">
            <wp:extent cx="1353185" cy="1617345"/>
            <wp:effectExtent l="19050" t="0" r="0" b="0"/>
            <wp:docPr id="2" name="Obrázok 1" descr="Z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S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902">
        <w:rPr>
          <w:noProof/>
        </w:rPr>
        <w:drawing>
          <wp:inline distT="0" distB="0" distL="0" distR="0">
            <wp:extent cx="2124710" cy="1818005"/>
            <wp:effectExtent l="19050" t="0" r="8890" b="0"/>
            <wp:docPr id="3" name="Obrázok 4" descr="logo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logo%2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874" w:rsidRPr="00792902" w:rsidRDefault="00030874" w:rsidP="00030874"/>
    <w:p w:rsidR="00030874" w:rsidRPr="00792902" w:rsidRDefault="00A103E5" w:rsidP="00030874">
      <w:pPr>
        <w:jc w:val="center"/>
      </w:pPr>
      <w:r>
        <w:t>Školský rok:  20</w:t>
      </w:r>
      <w:r w:rsidR="00C4201F">
        <w:t>2</w:t>
      </w:r>
      <w:r w:rsidR="00520AB6">
        <w:t>1</w:t>
      </w:r>
      <w:r>
        <w:t>/20</w:t>
      </w:r>
      <w:r w:rsidR="00C4201F">
        <w:t>2</w:t>
      </w:r>
      <w:r w:rsidR="00520AB6">
        <w:t>2</w:t>
      </w:r>
    </w:p>
    <w:p w:rsidR="00030874" w:rsidRPr="00792902" w:rsidRDefault="00030874" w:rsidP="00030874">
      <w:pPr>
        <w:jc w:val="center"/>
      </w:pPr>
      <w:r w:rsidRPr="00792902">
        <w:t>Počet tried: 1</w:t>
      </w:r>
      <w:r w:rsidR="00520AB6">
        <w:t>8</w:t>
      </w:r>
    </w:p>
    <w:p w:rsidR="00030874" w:rsidRPr="00792902" w:rsidRDefault="00A103E5" w:rsidP="00030874">
      <w:pPr>
        <w:jc w:val="center"/>
      </w:pPr>
      <w:r>
        <w:t>Počet žiakov: 3</w:t>
      </w:r>
      <w:r w:rsidR="00520AB6">
        <w:t>72</w:t>
      </w:r>
    </w:p>
    <w:p w:rsidR="00030874" w:rsidRPr="00792902" w:rsidRDefault="00030874" w:rsidP="00030874">
      <w:pPr>
        <w:jc w:val="center"/>
      </w:pPr>
      <w:r w:rsidRPr="00792902">
        <w:t xml:space="preserve">Počet pedagogických zamestnancov: </w:t>
      </w:r>
      <w:r w:rsidR="00520AB6">
        <w:t>30</w:t>
      </w:r>
    </w:p>
    <w:p w:rsidR="00030874" w:rsidRPr="00792902" w:rsidRDefault="00030874" w:rsidP="00030874">
      <w:pPr>
        <w:jc w:val="center"/>
      </w:pPr>
      <w:r w:rsidRPr="00792902">
        <w:t>Riaditeľ školy: Mgr. Ján Minár</w:t>
      </w:r>
    </w:p>
    <w:p w:rsidR="00030874" w:rsidRPr="00792902" w:rsidRDefault="00030874" w:rsidP="00030874">
      <w:pPr>
        <w:jc w:val="center"/>
      </w:pPr>
      <w:r w:rsidRPr="00792902">
        <w:t>Telefónny kontakt:  031/7713839, 031/7715666</w:t>
      </w:r>
    </w:p>
    <w:p w:rsidR="00030874" w:rsidRPr="00792902" w:rsidRDefault="00030874" w:rsidP="00030874">
      <w:pPr>
        <w:autoSpaceDE w:val="0"/>
        <w:autoSpaceDN w:val="0"/>
        <w:adjustRightInd w:val="0"/>
        <w:jc w:val="center"/>
      </w:pPr>
      <w:r w:rsidRPr="00792902">
        <w:t xml:space="preserve">e-mail: </w:t>
      </w:r>
      <w:hyperlink r:id="rId6" w:history="1">
        <w:r w:rsidRPr="00792902">
          <w:rPr>
            <w:rStyle w:val="Hypertextovprepojenie"/>
          </w:rPr>
          <w:t>skola@zshollehosala.sk</w:t>
        </w:r>
      </w:hyperlink>
      <w:r w:rsidRPr="00792902">
        <w:t>, director@zshollehosala.sk</w:t>
      </w:r>
    </w:p>
    <w:p w:rsidR="00034E33" w:rsidRDefault="00030874" w:rsidP="00034E33">
      <w:pPr>
        <w:jc w:val="center"/>
      </w:pPr>
      <w:r w:rsidRPr="00792902">
        <w:t xml:space="preserve">Webové sídlo: </w:t>
      </w:r>
      <w:hyperlink r:id="rId7" w:history="1">
        <w:r w:rsidR="00034E33" w:rsidRPr="00E9040A">
          <w:rPr>
            <w:rStyle w:val="Hypertextovprepojenie"/>
          </w:rPr>
          <w:t>www.zshollehosala.edupage.org</w:t>
        </w:r>
      </w:hyperlink>
    </w:p>
    <w:p w:rsidR="00034E33" w:rsidRPr="00034E33" w:rsidRDefault="00034E33" w:rsidP="00034E33">
      <w:pPr>
        <w:jc w:val="center"/>
      </w:pPr>
    </w:p>
    <w:p w:rsidR="00792902" w:rsidRPr="00792902" w:rsidRDefault="00034E33" w:rsidP="00792902">
      <w:pPr>
        <w:pStyle w:val="Normlnywebov"/>
        <w:spacing w:after="0" w:afterAutospacing="0"/>
        <w:jc w:val="center"/>
        <w:rPr>
          <w:b/>
        </w:rPr>
      </w:pPr>
      <w:r>
        <w:rPr>
          <w:b/>
        </w:rPr>
        <w:t>Profilácia a z</w:t>
      </w:r>
      <w:r w:rsidR="00792902" w:rsidRPr="00792902">
        <w:rPr>
          <w:b/>
        </w:rPr>
        <w:t>ameranie školy</w:t>
      </w:r>
    </w:p>
    <w:p w:rsidR="00A20420" w:rsidRPr="00981205" w:rsidRDefault="00A20420" w:rsidP="00A20420">
      <w:pPr>
        <w:rPr>
          <w:sz w:val="23"/>
          <w:szCs w:val="23"/>
        </w:rPr>
      </w:pPr>
    </w:p>
    <w:p w:rsidR="00A20420" w:rsidRPr="00981205" w:rsidRDefault="00A20420" w:rsidP="00A20420">
      <w:pPr>
        <w:pStyle w:val="Zarkazkladnhotextu"/>
        <w:tabs>
          <w:tab w:val="left" w:pos="2925"/>
          <w:tab w:val="left" w:pos="5715"/>
        </w:tabs>
        <w:rPr>
          <w:b/>
        </w:rPr>
      </w:pPr>
      <w:r w:rsidRPr="00981205">
        <w:rPr>
          <w:b/>
        </w:rPr>
        <w:t>Charakteristika školského vzdelávacieho programu „Cesty“ do sveta poznania</w:t>
      </w:r>
    </w:p>
    <w:p w:rsidR="00A20420" w:rsidRPr="00981205" w:rsidRDefault="00A20420" w:rsidP="00A20420">
      <w:pPr>
        <w:pStyle w:val="Zarkazkladnhotextu"/>
        <w:tabs>
          <w:tab w:val="left" w:pos="2925"/>
          <w:tab w:val="left" w:pos="5715"/>
        </w:tabs>
        <w:rPr>
          <w:b/>
        </w:rPr>
      </w:pPr>
    </w:p>
    <w:p w:rsidR="00A20420" w:rsidRDefault="00A20420" w:rsidP="00B52FF0">
      <w:pPr>
        <w:jc w:val="both"/>
      </w:pPr>
      <w:r w:rsidRPr="00981205">
        <w:t>Základná škola Jána Hollého sa od začiatku profiluje na otvorenú školu v oblasti záujmových aktivít a v oblasti telesnej výchovy a športu so zameraním na hádzanú a  športovú streľbu.</w:t>
      </w:r>
    </w:p>
    <w:p w:rsidR="00A20420" w:rsidRDefault="00A20420" w:rsidP="00B52FF0">
      <w:pPr>
        <w:jc w:val="both"/>
      </w:pPr>
      <w:r w:rsidRPr="00981205">
        <w:t>Škola sa ďalej zameriava na vyučovanie cudzích jazykov , na posilnenie výučby slovenského jazyka a literatúry, matematiky, informatiky, fyziky, chémie, geografie, biológie, dejepisu a telesnej a športovej výchovy. Veľký dôraz kladieme na popoludňajšiu záujmovú činnosť, získavanie žiakov pre aktívnu prácu v čase voľna a tým sa snažíme odbúravať negatívne javy z vonkajšieho prostredia. Veľký dôraz kladieme aj na prácu so žiakmi s poruchami učenia</w:t>
      </w:r>
      <w:r w:rsidR="00B52FF0">
        <w:t xml:space="preserve"> a </w:t>
      </w:r>
      <w:r w:rsidRPr="00981205">
        <w:t>na prípravu žiakov v predmetových olympiádach a v športových súťažiach</w:t>
      </w:r>
      <w:r w:rsidR="00B52FF0">
        <w:t>.</w:t>
      </w:r>
      <w:r w:rsidRPr="00981205">
        <w:t xml:space="preserve"> </w:t>
      </w:r>
      <w:r w:rsidR="00B52FF0">
        <w:t>B</w:t>
      </w:r>
      <w:r w:rsidRPr="00981205">
        <w:t xml:space="preserve">udeme </w:t>
      </w:r>
      <w:r w:rsidR="00B52FF0">
        <w:t xml:space="preserve">sa </w:t>
      </w:r>
      <w:r w:rsidRPr="00981205">
        <w:t>usilovať udržať si umiestnenia na popredných priečkach v rámci okresu, kraja a SR. Tiež budeme pokračovať v zavádzaní nových, efektívnych metód a foriem vyučovania, pokračovať v ďalšom vzdelávaní učiteľov a to hlavne v oblasti edukačných zručností.</w:t>
      </w:r>
    </w:p>
    <w:p w:rsidR="00034E33" w:rsidRPr="00981205" w:rsidRDefault="00034E33" w:rsidP="00A20420">
      <w:pPr>
        <w:jc w:val="both"/>
      </w:pPr>
    </w:p>
    <w:p w:rsidR="00A20420" w:rsidRPr="00981205" w:rsidRDefault="00A20420" w:rsidP="00A20420"/>
    <w:p w:rsidR="00A20420" w:rsidRPr="00981205" w:rsidRDefault="00A20420" w:rsidP="00B52FF0">
      <w:pPr>
        <w:jc w:val="both"/>
        <w:rPr>
          <w:b/>
        </w:rPr>
      </w:pPr>
      <w:r w:rsidRPr="00981205">
        <w:rPr>
          <w:b/>
        </w:rPr>
        <w:t>Charakteristika výchovného programu „Hrou za poznaním, tvorivosťou, pohybom a priateľstvom“</w:t>
      </w:r>
    </w:p>
    <w:p w:rsidR="00A20420" w:rsidRPr="00981205" w:rsidRDefault="00A20420" w:rsidP="00A20420">
      <w:pPr>
        <w:rPr>
          <w:b/>
        </w:rPr>
      </w:pPr>
    </w:p>
    <w:p w:rsidR="00A20420" w:rsidRPr="00981205" w:rsidRDefault="00A20420" w:rsidP="00A20420">
      <w:pPr>
        <w:jc w:val="both"/>
      </w:pPr>
      <w:r w:rsidRPr="00981205">
        <w:t xml:space="preserve">V školskom klube detí budeme pestrou a zaujímavou činnosťou dopĺňať výchovno-vyučovací proces s prevahou činností oddychového, rekreačného a záujmového charakteru s cieľom vychovať aktívneho človeka schopného žiť v otvorenej informačnej spoločnosti. Jedným </w:t>
      </w:r>
      <w:r w:rsidRPr="00981205">
        <w:lastRenderedPageBreak/>
        <w:t>z hlavných cieľov bude vytvoriť centrum kultúry a športu a posilnenie výchovných funkcií prostredníctvom záujmových aktivít žiakov, rozvíjanie pohybových aktivít a zvyšovanie fyzickej zdatnosti žiakov.</w:t>
      </w:r>
    </w:p>
    <w:p w:rsidR="00A20420" w:rsidRPr="00981205" w:rsidRDefault="00A20420" w:rsidP="00A20420">
      <w:pPr>
        <w:jc w:val="both"/>
      </w:pPr>
      <w:r w:rsidRPr="00981205">
        <w:t>Tiež budeme rozvíjať environmentálnu výchovu, regionálnu výchovu a vzťah k ľudovým tradíciám našich predkov. Neoddeliteľnou súčasťou práce bude vedenie detí k zdravej komunikácii, zdvorilosti, vzájomnej úcte, empatii a radosti z času stráveného v mimo vyučovacom čase.</w:t>
      </w:r>
    </w:p>
    <w:p w:rsidR="00A20420" w:rsidRDefault="00A20420" w:rsidP="00A20420">
      <w:pPr>
        <w:jc w:val="both"/>
      </w:pPr>
      <w:r w:rsidRPr="00981205">
        <w:t>Strategickým cieľom bude zavádzanie nových, efektívnych metód a foriem práce s deťmi, pokračovanie v posilňovaní profesijného a odborného rastu vychovávateľov, podporovanie záujmov a skvalitňovanie spolupráce so širokou verejnosťou. Ku skvalitňovaniu činnosti v školskom klube sa budeme snažiť zriaďovať ďalšie priestory pre záujmovú činnosť.</w:t>
      </w:r>
    </w:p>
    <w:p w:rsidR="00A20420" w:rsidRDefault="00A20420" w:rsidP="00A20420">
      <w:pPr>
        <w:jc w:val="both"/>
      </w:pPr>
    </w:p>
    <w:p w:rsidR="00A20420" w:rsidRPr="00792902" w:rsidRDefault="00A20420" w:rsidP="00792902">
      <w:pPr>
        <w:jc w:val="center"/>
        <w:rPr>
          <w:rFonts w:eastAsiaTheme="minorHAnsi"/>
          <w:b/>
        </w:rPr>
      </w:pPr>
    </w:p>
    <w:p w:rsidR="00792902" w:rsidRPr="00792902" w:rsidRDefault="00792902" w:rsidP="00792902">
      <w:pPr>
        <w:jc w:val="center"/>
        <w:rPr>
          <w:b/>
        </w:rPr>
      </w:pPr>
    </w:p>
    <w:p w:rsidR="00792902" w:rsidRPr="00792902" w:rsidRDefault="00792902" w:rsidP="00792902">
      <w:pPr>
        <w:jc w:val="center"/>
        <w:rPr>
          <w:b/>
        </w:rPr>
      </w:pPr>
      <w:r w:rsidRPr="00792902">
        <w:rPr>
          <w:b/>
        </w:rPr>
        <w:t>Silné stránky školy:</w:t>
      </w:r>
    </w:p>
    <w:p w:rsidR="00792902" w:rsidRPr="00792902" w:rsidRDefault="00792902" w:rsidP="00792902">
      <w:pPr>
        <w:jc w:val="both"/>
      </w:pPr>
    </w:p>
    <w:p w:rsidR="00792902" w:rsidRDefault="00792902" w:rsidP="00A103E5">
      <w:pPr>
        <w:jc w:val="both"/>
      </w:pPr>
      <w:r w:rsidRPr="00792902">
        <w:t xml:space="preserve">Športové zameranie školy – úspechy  na Majstrovstvách  Slovenskej republiky (viacnásobní majstri Slovenskej republiky v hádzanej a športovej streľbe), realizácia výchovno-vzdelávacích aktivít pre žiakov so špecifickými vývojovými poruchami učenia, spolupráca so školským  špeciálnym  pedagógom, podpora talentov (hádzaná, športová streľba), priestorové možnosti na športovanie (2 telocvične, posilňovňa, otvorené ihrisko s umelým povrchom a tartanovou dráhou), existencia 12 odborných učební </w:t>
      </w:r>
      <w:r w:rsidR="005D31C4">
        <w:t>/ fyzikálna, chemické laboratórium, biologická, geografická a dejepisná, 2 jazykové, 2 výpočtové, multimediálna s knižnicou a tabletmi, učebňa techniky a výtvarnej výchovy, interaktívna pre 1. stupeň a učebňa náboženskej výchovy</w:t>
      </w:r>
      <w:r w:rsidRPr="00792902">
        <w:t xml:space="preserve">, plná vybavenosť lyžiarskym výstrojom,  </w:t>
      </w:r>
      <w:r w:rsidR="00CE37B8">
        <w:t xml:space="preserve">takmer 100 % odbornosť </w:t>
      </w:r>
      <w:r w:rsidRPr="00792902">
        <w:t xml:space="preserve"> vyučovania, rôznorodá mimoškolská záujmová činnosť,  kapacita školy pre väčší počet žiakov, výhodná poloha školy na sídlisku, kvalitné služby v oblasti stravovania, samostatné </w:t>
      </w:r>
      <w:r w:rsidR="00A103E5">
        <w:t>moderne vybavené priestory ŠKD.</w:t>
      </w:r>
    </w:p>
    <w:p w:rsidR="00A103E5" w:rsidRPr="00792902" w:rsidRDefault="00EB0436" w:rsidP="00A103E5">
      <w:pPr>
        <w:jc w:val="both"/>
        <w:rPr>
          <w:rFonts w:eastAsiaTheme="minorHAnsi"/>
          <w:b/>
          <w:lang w:eastAsia="en-US"/>
        </w:rPr>
      </w:pPr>
      <w:r>
        <w:t>V</w:t>
      </w:r>
      <w:r w:rsidR="00A103E5">
        <w:t xml:space="preserve"> priestoroch školy </w:t>
      </w:r>
      <w:r>
        <w:t xml:space="preserve">sú </w:t>
      </w:r>
      <w:r w:rsidR="00A103E5">
        <w:t>zriadené elokované pracovisk</w:t>
      </w:r>
      <w:r>
        <w:t>á</w:t>
      </w:r>
      <w:r w:rsidR="00A103E5">
        <w:t xml:space="preserve"> Z</w:t>
      </w:r>
      <w:r>
        <w:t>ákladnej umeleckej školy</w:t>
      </w:r>
      <w:r w:rsidR="00A103E5">
        <w:t>, v ktorom uskutočňujú svoju činnosť hudobný, tanečný, výtvarný a literárno-dramatický odbor</w:t>
      </w:r>
      <w:r w:rsidR="00520AB6">
        <w:t xml:space="preserve"> a</w:t>
      </w:r>
      <w:r>
        <w:t xml:space="preserve">  Materskej školy.</w:t>
      </w:r>
    </w:p>
    <w:p w:rsidR="00792902" w:rsidRPr="00792902" w:rsidRDefault="00792902" w:rsidP="00792902">
      <w:pPr>
        <w:jc w:val="center"/>
      </w:pPr>
    </w:p>
    <w:p w:rsidR="00792902" w:rsidRPr="00792902" w:rsidRDefault="00792902" w:rsidP="00792902">
      <w:pPr>
        <w:jc w:val="center"/>
        <w:rPr>
          <w:b/>
        </w:rPr>
      </w:pPr>
    </w:p>
    <w:p w:rsidR="00792902" w:rsidRPr="00792902" w:rsidRDefault="00792902" w:rsidP="00792902">
      <w:pPr>
        <w:jc w:val="center"/>
        <w:rPr>
          <w:b/>
        </w:rPr>
      </w:pPr>
    </w:p>
    <w:p w:rsidR="00792902" w:rsidRPr="00792902" w:rsidRDefault="00792902" w:rsidP="00792902">
      <w:pPr>
        <w:jc w:val="center"/>
        <w:rPr>
          <w:b/>
        </w:rPr>
      </w:pPr>
      <w:r w:rsidRPr="00792902">
        <w:rPr>
          <w:b/>
        </w:rPr>
        <w:t>Základná škola Jána Hollého</w:t>
      </w:r>
    </w:p>
    <w:p w:rsidR="00792902" w:rsidRPr="00792902" w:rsidRDefault="00A103E5" w:rsidP="00792902">
      <w:pPr>
        <w:jc w:val="center"/>
        <w:rPr>
          <w:b/>
        </w:rPr>
      </w:pPr>
      <w:r>
        <w:rPr>
          <w:b/>
        </w:rPr>
        <w:t>Školský rok 20</w:t>
      </w:r>
      <w:r w:rsidR="00CE37B8">
        <w:rPr>
          <w:b/>
        </w:rPr>
        <w:t>20</w:t>
      </w:r>
      <w:r>
        <w:rPr>
          <w:b/>
        </w:rPr>
        <w:t>/20</w:t>
      </w:r>
      <w:r w:rsidR="00CE37B8">
        <w:rPr>
          <w:b/>
        </w:rPr>
        <w:t>21</w:t>
      </w:r>
    </w:p>
    <w:p w:rsidR="00792902" w:rsidRPr="00792902" w:rsidRDefault="00792902" w:rsidP="00792902">
      <w:pPr>
        <w:jc w:val="center"/>
      </w:pPr>
    </w:p>
    <w:p w:rsidR="00792902" w:rsidRPr="00792902" w:rsidRDefault="00A103E5" w:rsidP="00792902">
      <w:pPr>
        <w:jc w:val="center"/>
      </w:pPr>
      <w:r>
        <w:t>- školu navštevuje 3</w:t>
      </w:r>
      <w:r w:rsidR="00520AB6">
        <w:t>72</w:t>
      </w:r>
      <w:r w:rsidR="00792902" w:rsidRPr="00792902">
        <w:t xml:space="preserve"> žiakov</w:t>
      </w:r>
    </w:p>
    <w:p w:rsidR="00792902" w:rsidRPr="00792902" w:rsidRDefault="00792902" w:rsidP="00792902">
      <w:pPr>
        <w:jc w:val="center"/>
      </w:pPr>
      <w:r w:rsidRPr="00792902">
        <w:t>- máme zriadených 1</w:t>
      </w:r>
      <w:r w:rsidR="00520AB6">
        <w:t>8</w:t>
      </w:r>
      <w:r w:rsidRPr="00792902">
        <w:t xml:space="preserve"> tried</w:t>
      </w:r>
    </w:p>
    <w:p w:rsidR="00792902" w:rsidRPr="00792902" w:rsidRDefault="00792902" w:rsidP="00792902">
      <w:pPr>
        <w:jc w:val="center"/>
      </w:pPr>
      <w:r w:rsidRPr="00792902">
        <w:t>- pracuje 2</w:t>
      </w:r>
      <w:r w:rsidR="00CE37B8">
        <w:t>8</w:t>
      </w:r>
      <w:r w:rsidRPr="00792902">
        <w:t xml:space="preserve"> pedagogických  a 13 nepedagogických zamestnancov </w:t>
      </w:r>
    </w:p>
    <w:p w:rsidR="00792902" w:rsidRPr="00792902" w:rsidRDefault="00792902" w:rsidP="00792902">
      <w:pPr>
        <w:jc w:val="center"/>
      </w:pPr>
      <w:r w:rsidRPr="00792902">
        <w:t>- zriadené sú 4 oddelenia školského klubu detí</w:t>
      </w:r>
    </w:p>
    <w:p w:rsidR="00792902" w:rsidRPr="00792902" w:rsidRDefault="00792902" w:rsidP="00792902">
      <w:pPr>
        <w:jc w:val="center"/>
      </w:pPr>
      <w:r w:rsidRPr="00792902">
        <w:t>- popoludňajšiu činnosť zabezpečujeme v </w:t>
      </w:r>
      <w:r w:rsidR="00D32D2B">
        <w:t>krúžkoch</w:t>
      </w:r>
      <w:r w:rsidRPr="00792902">
        <w:t xml:space="preserve"> – športových, umeleckých, spoločenskovedných</w:t>
      </w:r>
      <w:r w:rsidR="00520AB6">
        <w:t xml:space="preserve">, technických </w:t>
      </w:r>
      <w:r w:rsidRPr="00792902">
        <w:t xml:space="preserve"> a</w:t>
      </w:r>
      <w:r w:rsidR="00D32D2B">
        <w:t> </w:t>
      </w:r>
      <w:r w:rsidRPr="00792902">
        <w:t>jazykových</w:t>
      </w:r>
      <w:r w:rsidR="00D32D2B">
        <w:t xml:space="preserve"> </w:t>
      </w:r>
    </w:p>
    <w:p w:rsidR="00792902" w:rsidRPr="00792902" w:rsidRDefault="00792902" w:rsidP="00792902">
      <w:pPr>
        <w:jc w:val="center"/>
      </w:pPr>
      <w:r w:rsidRPr="00792902">
        <w:t>- zriadené sú 2 ŠSZČ – športová streľba a hádzaná</w:t>
      </w:r>
    </w:p>
    <w:p w:rsidR="00792902" w:rsidRPr="00792902" w:rsidRDefault="00792902" w:rsidP="00792902">
      <w:pPr>
        <w:jc w:val="center"/>
      </w:pPr>
      <w:r w:rsidRPr="00792902">
        <w:t>- vyučujeme 3 cudzie jazyky – anglický, nemecký a ruský</w:t>
      </w:r>
    </w:p>
    <w:p w:rsidR="00792902" w:rsidRDefault="00520AB6" w:rsidP="00792902">
      <w:pPr>
        <w:jc w:val="center"/>
      </w:pPr>
      <w:r>
        <w:t>- vyučujeme robotiku na hodinách techniky, informatiky a fyziky a na 2 krúžkoch robotiky</w:t>
      </w:r>
    </w:p>
    <w:p w:rsidR="00520AB6" w:rsidRPr="00792902" w:rsidRDefault="00520AB6" w:rsidP="00792902">
      <w:pPr>
        <w:jc w:val="center"/>
      </w:pPr>
    </w:p>
    <w:p w:rsidR="00792902" w:rsidRPr="00792902" w:rsidRDefault="00792902" w:rsidP="00792902">
      <w:pPr>
        <w:jc w:val="center"/>
      </w:pPr>
    </w:p>
    <w:p w:rsidR="00792902" w:rsidRPr="00792902" w:rsidRDefault="00792902" w:rsidP="00792902">
      <w:pPr>
        <w:jc w:val="center"/>
        <w:rPr>
          <w:b/>
        </w:rPr>
      </w:pPr>
    </w:p>
    <w:p w:rsidR="008C2692" w:rsidRPr="00792902" w:rsidRDefault="008C2692"/>
    <w:sectPr w:rsidR="008C2692" w:rsidRPr="00792902" w:rsidSect="008C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89"/>
    <w:rsid w:val="00030874"/>
    <w:rsid w:val="00034E33"/>
    <w:rsid w:val="00055DBC"/>
    <w:rsid w:val="000A2AA2"/>
    <w:rsid w:val="00476444"/>
    <w:rsid w:val="004819AE"/>
    <w:rsid w:val="00520AB6"/>
    <w:rsid w:val="005814A9"/>
    <w:rsid w:val="005D31C4"/>
    <w:rsid w:val="006A215F"/>
    <w:rsid w:val="006B4457"/>
    <w:rsid w:val="00736E26"/>
    <w:rsid w:val="0076338D"/>
    <w:rsid w:val="007811DD"/>
    <w:rsid w:val="00792902"/>
    <w:rsid w:val="007A7772"/>
    <w:rsid w:val="00845456"/>
    <w:rsid w:val="008623FB"/>
    <w:rsid w:val="008A3215"/>
    <w:rsid w:val="008B647F"/>
    <w:rsid w:val="008C2692"/>
    <w:rsid w:val="0095033C"/>
    <w:rsid w:val="009607AC"/>
    <w:rsid w:val="00A103E5"/>
    <w:rsid w:val="00A20420"/>
    <w:rsid w:val="00B52FF0"/>
    <w:rsid w:val="00C40189"/>
    <w:rsid w:val="00C4201F"/>
    <w:rsid w:val="00C801F3"/>
    <w:rsid w:val="00CE37B8"/>
    <w:rsid w:val="00D21BB4"/>
    <w:rsid w:val="00D32D2B"/>
    <w:rsid w:val="00D91B4F"/>
    <w:rsid w:val="00E34D44"/>
    <w:rsid w:val="00E67FF6"/>
    <w:rsid w:val="00E874F5"/>
    <w:rsid w:val="00E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31822-E890-44A1-8702-4AB8C603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C40189"/>
    <w:rPr>
      <w:color w:val="0000FF"/>
      <w:u w:val="single"/>
    </w:rPr>
  </w:style>
  <w:style w:type="paragraph" w:styleId="Normlnywebov">
    <w:name w:val="Normal (Web)"/>
    <w:basedOn w:val="Normlny"/>
    <w:semiHidden/>
    <w:unhideWhenUsed/>
    <w:rsid w:val="00792902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semiHidden/>
    <w:unhideWhenUsed/>
    <w:rsid w:val="00792902"/>
    <w:pPr>
      <w:spacing w:after="120"/>
      <w:ind w:left="283"/>
      <w:jc w:val="both"/>
    </w:pPr>
    <w:rPr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92902"/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2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290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hollehosala.edup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hollehosala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Hamarová</dc:creator>
  <cp:lastModifiedBy>EKONOMKA</cp:lastModifiedBy>
  <cp:revision>2</cp:revision>
  <dcterms:created xsi:type="dcterms:W3CDTF">2022-03-16T11:51:00Z</dcterms:created>
  <dcterms:modified xsi:type="dcterms:W3CDTF">2022-03-16T11:51:00Z</dcterms:modified>
</cp:coreProperties>
</file>