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72" w:rsidRPr="00032265" w:rsidRDefault="00C47D72" w:rsidP="0003226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IDFont+F1"/>
          <w:b/>
          <w:color w:val="000000"/>
          <w:sz w:val="20"/>
          <w:szCs w:val="20"/>
        </w:rPr>
      </w:pPr>
      <w:r w:rsidRPr="00032265">
        <w:rPr>
          <w:rFonts w:ascii="Verdana" w:hAnsi="Verdana" w:cs="CIDFont+F1"/>
          <w:b/>
          <w:color w:val="000000"/>
          <w:sz w:val="20"/>
          <w:szCs w:val="20"/>
        </w:rPr>
        <w:t>Zasady rekrutacji uzupełniającej do publicznych przedszkoli i oddziałów</w:t>
      </w:r>
    </w:p>
    <w:p w:rsidR="00C47D72" w:rsidRDefault="00C47D72" w:rsidP="0003226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IDFont+F1"/>
          <w:b/>
          <w:color w:val="000000"/>
          <w:sz w:val="20"/>
          <w:szCs w:val="20"/>
        </w:rPr>
      </w:pPr>
      <w:r w:rsidRPr="00032265">
        <w:rPr>
          <w:rFonts w:ascii="Verdana" w:hAnsi="Verdana" w:cs="CIDFont+F1"/>
          <w:b/>
          <w:color w:val="000000"/>
          <w:sz w:val="20"/>
          <w:szCs w:val="20"/>
        </w:rPr>
        <w:t>przedszkolnych na rok szkolny 2020/2021</w:t>
      </w:r>
    </w:p>
    <w:p w:rsidR="0090375C" w:rsidRPr="00032265" w:rsidRDefault="0090375C" w:rsidP="0003226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IDFont+F1"/>
          <w:b/>
          <w:color w:val="000000"/>
          <w:sz w:val="20"/>
          <w:szCs w:val="20"/>
        </w:rPr>
      </w:pPr>
      <w:r>
        <w:rPr>
          <w:rFonts w:ascii="Verdana" w:hAnsi="Verdana" w:cs="CIDFont+F1"/>
          <w:b/>
          <w:color w:val="000000"/>
          <w:sz w:val="20"/>
          <w:szCs w:val="20"/>
        </w:rPr>
        <w:t>(29 lipca  – 31 sierpnia 2020</w:t>
      </w:r>
      <w:r w:rsidR="00141420">
        <w:rPr>
          <w:rFonts w:ascii="Verdana" w:hAnsi="Verdana" w:cs="CIDFont+F1"/>
          <w:b/>
          <w:color w:val="000000"/>
          <w:sz w:val="20"/>
          <w:szCs w:val="20"/>
        </w:rPr>
        <w:t xml:space="preserve"> r.</w:t>
      </w:r>
      <w:r>
        <w:rPr>
          <w:rFonts w:ascii="Verdana" w:hAnsi="Verdana" w:cs="CIDFont+F1"/>
          <w:b/>
          <w:color w:val="000000"/>
          <w:sz w:val="20"/>
          <w:szCs w:val="20"/>
        </w:rPr>
        <w:t>)</w:t>
      </w:r>
    </w:p>
    <w:p w:rsidR="00142761" w:rsidRPr="00142761" w:rsidRDefault="00142761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1"/>
          <w:color w:val="000000"/>
          <w:sz w:val="20"/>
          <w:szCs w:val="20"/>
        </w:rPr>
      </w:pP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142761">
        <w:rPr>
          <w:rFonts w:ascii="Verdana" w:hAnsi="Verdana" w:cs="CIDFont+F2"/>
          <w:color w:val="000000"/>
          <w:sz w:val="20"/>
          <w:szCs w:val="20"/>
        </w:rPr>
        <w:t>opracowano na podstawie ustawy z dnia 14 grudnia 2016 r.</w:t>
      </w:r>
      <w:r w:rsidR="00142761" w:rsidRPr="00142761">
        <w:rPr>
          <w:rFonts w:ascii="Verdana" w:hAnsi="Verdana" w:cs="CIDFont+F2"/>
          <w:color w:val="000000"/>
          <w:sz w:val="20"/>
          <w:szCs w:val="20"/>
        </w:rPr>
        <w:t xml:space="preserve"> </w:t>
      </w:r>
      <w:r w:rsidRPr="00142761">
        <w:rPr>
          <w:rFonts w:ascii="Verdana" w:hAnsi="Verdana" w:cs="CIDFont+F2"/>
          <w:color w:val="000000"/>
          <w:sz w:val="20"/>
          <w:szCs w:val="20"/>
        </w:rPr>
        <w:t xml:space="preserve">Prawo oświatowe </w:t>
      </w:r>
      <w:r w:rsidR="00032265">
        <w:rPr>
          <w:rFonts w:ascii="Verdana" w:hAnsi="Verdana" w:cs="CIDFont+F2"/>
          <w:color w:val="000000"/>
          <w:sz w:val="20"/>
          <w:szCs w:val="20"/>
        </w:rPr>
        <w:br/>
      </w:r>
      <w:r w:rsidRPr="00142761">
        <w:rPr>
          <w:rFonts w:ascii="Verdana" w:hAnsi="Verdana" w:cs="CIDFont+F2"/>
          <w:color w:val="000000"/>
          <w:sz w:val="20"/>
          <w:szCs w:val="20"/>
        </w:rPr>
        <w:t>(D</w:t>
      </w:r>
      <w:r w:rsidRPr="00142761">
        <w:rPr>
          <w:rFonts w:ascii="Verdana" w:hAnsi="Verdana" w:cs="CIDFont+F3"/>
          <w:color w:val="000000"/>
          <w:sz w:val="20"/>
          <w:szCs w:val="20"/>
        </w:rPr>
        <w:t>z.U. z 20</w:t>
      </w:r>
      <w:r w:rsidR="00142761" w:rsidRPr="00142761">
        <w:rPr>
          <w:rFonts w:ascii="Verdana" w:hAnsi="Verdana" w:cs="CIDFont+F3"/>
          <w:color w:val="000000"/>
          <w:sz w:val="20"/>
          <w:szCs w:val="20"/>
        </w:rPr>
        <w:t>20</w:t>
      </w:r>
      <w:r w:rsidRPr="00142761">
        <w:rPr>
          <w:rFonts w:ascii="Verdana" w:hAnsi="Verdana" w:cs="CIDFont+F3"/>
          <w:color w:val="000000"/>
          <w:sz w:val="20"/>
          <w:szCs w:val="20"/>
        </w:rPr>
        <w:t xml:space="preserve"> r. poz. </w:t>
      </w:r>
      <w:r w:rsidR="00142761" w:rsidRPr="00142761">
        <w:rPr>
          <w:rFonts w:ascii="Verdana" w:hAnsi="Verdana" w:cs="CIDFont+F3"/>
          <w:color w:val="000000"/>
          <w:sz w:val="20"/>
          <w:szCs w:val="20"/>
        </w:rPr>
        <w:t>910</w:t>
      </w:r>
      <w:bookmarkStart w:id="0" w:name="_GoBack"/>
      <w:bookmarkEnd w:id="0"/>
      <w:r w:rsidR="00141420">
        <w:rPr>
          <w:rFonts w:ascii="Verdana" w:hAnsi="Verdana" w:cs="CIDFont+F2"/>
          <w:color w:val="000000"/>
          <w:sz w:val="20"/>
          <w:szCs w:val="20"/>
        </w:rPr>
        <w:t>)</w:t>
      </w:r>
    </w:p>
    <w:p w:rsidR="00142761" w:rsidRPr="00142761" w:rsidRDefault="00142761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</w:p>
    <w:p w:rsidR="00C47D72" w:rsidRPr="0090375C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16"/>
          <w:szCs w:val="16"/>
        </w:rPr>
      </w:pPr>
      <w:r w:rsidRPr="0090375C">
        <w:rPr>
          <w:rFonts w:ascii="Verdana" w:hAnsi="Verdana" w:cs="CIDFont+F2"/>
          <w:color w:val="000000"/>
          <w:sz w:val="16"/>
          <w:szCs w:val="16"/>
        </w:rPr>
        <w:t>Ilekroć jest mowa o:</w:t>
      </w:r>
    </w:p>
    <w:p w:rsidR="00C47D72" w:rsidRPr="0090375C" w:rsidRDefault="00C47D72" w:rsidP="000322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16"/>
          <w:szCs w:val="16"/>
        </w:rPr>
      </w:pPr>
      <w:r w:rsidRPr="0090375C">
        <w:rPr>
          <w:rFonts w:ascii="Verdana" w:hAnsi="Verdana" w:cs="CIDFont+F2"/>
          <w:color w:val="000000"/>
          <w:sz w:val="16"/>
          <w:szCs w:val="16"/>
        </w:rPr>
        <w:t>przedszkolu - należy przez to rozumieć także oddział przedszkolny w szkole</w:t>
      </w:r>
    </w:p>
    <w:p w:rsidR="00C47D72" w:rsidRPr="0090375C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16"/>
          <w:szCs w:val="16"/>
        </w:rPr>
      </w:pPr>
      <w:r w:rsidRPr="0090375C">
        <w:rPr>
          <w:rFonts w:ascii="Verdana" w:hAnsi="Verdana" w:cs="CIDFont+F2"/>
          <w:color w:val="000000"/>
          <w:sz w:val="16"/>
          <w:szCs w:val="16"/>
        </w:rPr>
        <w:t>podstawowej;</w:t>
      </w:r>
    </w:p>
    <w:p w:rsidR="00C47D72" w:rsidRPr="0090375C" w:rsidRDefault="00C47D72" w:rsidP="000322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16"/>
          <w:szCs w:val="16"/>
        </w:rPr>
      </w:pPr>
      <w:r w:rsidRPr="0090375C">
        <w:rPr>
          <w:rFonts w:ascii="Verdana" w:hAnsi="Verdana" w:cs="CIDFont+F2"/>
          <w:color w:val="000000"/>
          <w:sz w:val="16"/>
          <w:szCs w:val="16"/>
        </w:rPr>
        <w:t>rodzicach - należy przez to rozumieć również opiekunów prawnych.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</w:p>
    <w:p w:rsidR="00142761" w:rsidRPr="00142761" w:rsidRDefault="00C47D72" w:rsidP="00032265">
      <w:pPr>
        <w:pStyle w:val="Akapitzlist"/>
        <w:ind w:left="0"/>
        <w:jc w:val="both"/>
        <w:rPr>
          <w:rFonts w:ascii="Verdana" w:hAnsi="Verdana"/>
          <w:b/>
          <w:sz w:val="20"/>
          <w:szCs w:val="20"/>
        </w:rPr>
      </w:pPr>
      <w:r w:rsidRPr="00142761">
        <w:rPr>
          <w:rFonts w:ascii="Verdana" w:hAnsi="Verdana" w:cs="CIDFont+F2"/>
          <w:b/>
          <w:color w:val="000000"/>
          <w:sz w:val="20"/>
          <w:szCs w:val="20"/>
        </w:rPr>
        <w:t>Rekrutacj</w:t>
      </w:r>
      <w:r w:rsidR="00142761" w:rsidRPr="00142761">
        <w:rPr>
          <w:rFonts w:ascii="Verdana" w:hAnsi="Verdana" w:cs="CIDFont+F2"/>
          <w:b/>
          <w:color w:val="000000"/>
          <w:sz w:val="20"/>
          <w:szCs w:val="20"/>
        </w:rPr>
        <w:t>ę</w:t>
      </w:r>
      <w:r w:rsidRPr="00142761">
        <w:rPr>
          <w:rFonts w:ascii="Verdana" w:hAnsi="Verdana" w:cs="CIDFont+F2"/>
          <w:b/>
          <w:color w:val="000000"/>
          <w:sz w:val="20"/>
          <w:szCs w:val="20"/>
        </w:rPr>
        <w:t xml:space="preserve"> uzupełniając</w:t>
      </w:r>
      <w:r w:rsidR="00142761" w:rsidRPr="00142761">
        <w:rPr>
          <w:rFonts w:ascii="Verdana" w:hAnsi="Verdana" w:cs="CIDFont+F2"/>
          <w:b/>
          <w:color w:val="000000"/>
          <w:sz w:val="20"/>
          <w:szCs w:val="20"/>
        </w:rPr>
        <w:t>ą</w:t>
      </w:r>
      <w:r w:rsidRPr="00142761">
        <w:rPr>
          <w:rFonts w:ascii="Verdana" w:hAnsi="Verdana" w:cs="CIDFont+F2"/>
          <w:b/>
          <w:color w:val="000000"/>
          <w:sz w:val="20"/>
          <w:szCs w:val="20"/>
        </w:rPr>
        <w:t xml:space="preserve"> </w:t>
      </w:r>
      <w:r w:rsidR="00142761" w:rsidRPr="00142761">
        <w:rPr>
          <w:rFonts w:ascii="Verdana" w:hAnsi="Verdana" w:cs="CIDFont+F2"/>
          <w:b/>
          <w:color w:val="000000"/>
          <w:sz w:val="20"/>
          <w:szCs w:val="20"/>
        </w:rPr>
        <w:t xml:space="preserve">przeprowadza </w:t>
      </w:r>
      <w:r w:rsidRPr="00142761">
        <w:rPr>
          <w:rFonts w:ascii="Verdana" w:hAnsi="Verdana" w:cs="CIDFont+F2"/>
          <w:b/>
          <w:color w:val="000000"/>
          <w:sz w:val="20"/>
          <w:szCs w:val="20"/>
        </w:rPr>
        <w:t>się</w:t>
      </w:r>
      <w:r w:rsidR="00142761" w:rsidRPr="00142761">
        <w:rPr>
          <w:rFonts w:ascii="Verdana" w:hAnsi="Verdana" w:cs="CIDFont+F2"/>
          <w:b/>
          <w:color w:val="000000"/>
          <w:sz w:val="20"/>
          <w:szCs w:val="20"/>
        </w:rPr>
        <w:t xml:space="preserve"> wyłącznie w przedszkolach </w:t>
      </w:r>
      <w:r w:rsidR="00142761">
        <w:rPr>
          <w:rFonts w:ascii="Verdana" w:hAnsi="Verdana" w:cs="CIDFont+F2"/>
          <w:b/>
          <w:color w:val="000000"/>
          <w:sz w:val="20"/>
          <w:szCs w:val="20"/>
        </w:rPr>
        <w:br/>
      </w:r>
      <w:r w:rsidR="00142761" w:rsidRPr="00142761">
        <w:rPr>
          <w:rFonts w:ascii="Verdana" w:hAnsi="Verdana" w:cs="CIDFont+F2"/>
          <w:b/>
          <w:color w:val="000000"/>
          <w:sz w:val="20"/>
          <w:szCs w:val="20"/>
        </w:rPr>
        <w:t xml:space="preserve">w których </w:t>
      </w:r>
      <w:r w:rsidR="00142761" w:rsidRPr="00142761">
        <w:rPr>
          <w:rFonts w:ascii="Verdana" w:hAnsi="Verdana"/>
          <w:b/>
          <w:sz w:val="20"/>
          <w:szCs w:val="20"/>
        </w:rPr>
        <w:t>po przeprowadzeniu postępowania rekrutacyjnego (I etap) oraz wskazaniu miejsc dzieciom nieprzyjętym</w:t>
      </w:r>
      <w:r w:rsidR="00032265">
        <w:rPr>
          <w:rFonts w:ascii="Verdana" w:hAnsi="Verdana"/>
          <w:b/>
          <w:sz w:val="20"/>
          <w:szCs w:val="20"/>
        </w:rPr>
        <w:t xml:space="preserve"> w pierwszym etapie postępowania</w:t>
      </w:r>
      <w:r w:rsidR="00142761" w:rsidRPr="00142761">
        <w:rPr>
          <w:rFonts w:ascii="Verdana" w:hAnsi="Verdana"/>
          <w:b/>
          <w:sz w:val="20"/>
          <w:szCs w:val="20"/>
        </w:rPr>
        <w:t xml:space="preserve"> nadal pozostały wolne miejsca.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142761">
        <w:rPr>
          <w:rFonts w:ascii="Verdana" w:hAnsi="Verdana" w:cs="CIDFont+F2"/>
          <w:color w:val="000000"/>
          <w:sz w:val="20"/>
          <w:szCs w:val="20"/>
        </w:rPr>
        <w:t xml:space="preserve">Rekrutacja uzupełniająca </w:t>
      </w:r>
      <w:r w:rsidRPr="00142761">
        <w:rPr>
          <w:rFonts w:ascii="Verdana" w:hAnsi="Verdana" w:cs="CIDFont+F1"/>
          <w:color w:val="000000"/>
          <w:sz w:val="20"/>
          <w:szCs w:val="20"/>
        </w:rPr>
        <w:t xml:space="preserve">obejmuje wyłącznie dzieci </w:t>
      </w:r>
      <w:r w:rsidR="00142761">
        <w:rPr>
          <w:rFonts w:ascii="Verdana" w:hAnsi="Verdana" w:cs="CIDFont+F1"/>
          <w:color w:val="000000"/>
          <w:sz w:val="20"/>
          <w:szCs w:val="20"/>
        </w:rPr>
        <w:t xml:space="preserve">w wieku przedszkolnym, </w:t>
      </w:r>
      <w:r w:rsidRPr="00142761">
        <w:rPr>
          <w:rFonts w:ascii="Verdana" w:hAnsi="Verdana" w:cs="CIDFont+F1"/>
          <w:color w:val="000000"/>
          <w:sz w:val="20"/>
          <w:szCs w:val="20"/>
        </w:rPr>
        <w:t>zamieszkałe w Gliwicach.</w:t>
      </w:r>
      <w:r w:rsidR="00142761">
        <w:rPr>
          <w:rFonts w:ascii="Verdana" w:hAnsi="Verdana" w:cs="CIDFont+F1"/>
          <w:color w:val="000000"/>
          <w:sz w:val="20"/>
          <w:szCs w:val="20"/>
        </w:rPr>
        <w:t xml:space="preserve"> </w:t>
      </w:r>
      <w:r w:rsidRPr="00142761">
        <w:rPr>
          <w:rFonts w:ascii="Verdana" w:hAnsi="Verdana" w:cs="CIDFont+F2"/>
          <w:color w:val="000000"/>
          <w:sz w:val="20"/>
          <w:szCs w:val="20"/>
        </w:rPr>
        <w:t>Przez miejsce zamieszkania dziecka należy rozumieć miejscowość, w której dziecko</w:t>
      </w:r>
      <w:r w:rsidR="00142761">
        <w:rPr>
          <w:rFonts w:ascii="Verdana" w:hAnsi="Verdana" w:cs="CIDFont+F2"/>
          <w:color w:val="000000"/>
          <w:sz w:val="20"/>
          <w:szCs w:val="20"/>
        </w:rPr>
        <w:t xml:space="preserve"> </w:t>
      </w:r>
      <w:r w:rsidRPr="00142761">
        <w:rPr>
          <w:rFonts w:ascii="Verdana" w:hAnsi="Verdana" w:cs="CIDFont+F2"/>
          <w:color w:val="000000"/>
          <w:sz w:val="20"/>
          <w:szCs w:val="20"/>
        </w:rPr>
        <w:t xml:space="preserve">przebywa z zamiarem stałego pobytu, zgodnie z art. 25 ustawy z dnia 23 kwietnia 1964 r. Kodeks cywilny. W szczególności miejscem zamieszkania dziecka pozostającego pod władzą rodzicielską jest miejsce zamieszkania rodziców albo tego z rodziców, któremu wyłącznie przysługuje władza rodzicielska lub któremu zostało powierzone wykonywanie władzy rodzicielskiej (art. 26 § 1 Kodeksu cywilnego). 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1"/>
          <w:color w:val="000000"/>
          <w:sz w:val="20"/>
          <w:szCs w:val="20"/>
        </w:rPr>
      </w:pP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b/>
          <w:color w:val="000000"/>
          <w:sz w:val="20"/>
          <w:szCs w:val="20"/>
        </w:rPr>
      </w:pPr>
      <w:r w:rsidRPr="00142761">
        <w:rPr>
          <w:rFonts w:ascii="Verdana" w:hAnsi="Verdana" w:cs="CIDFont+F2"/>
          <w:b/>
          <w:color w:val="000000"/>
          <w:sz w:val="20"/>
          <w:szCs w:val="20"/>
        </w:rPr>
        <w:t xml:space="preserve">Rodzice, którzy zamierzają zapisać dziecko do </w:t>
      </w:r>
      <w:r w:rsidRPr="00142761">
        <w:rPr>
          <w:rFonts w:ascii="Verdana" w:hAnsi="Verdana" w:cs="CIDFont+F1"/>
          <w:b/>
          <w:color w:val="000000"/>
          <w:sz w:val="20"/>
          <w:szCs w:val="20"/>
        </w:rPr>
        <w:t>innego przedszkola miejskiego</w:t>
      </w:r>
      <w:r w:rsidR="00142761">
        <w:rPr>
          <w:rFonts w:ascii="Verdana" w:hAnsi="Verdana" w:cs="CIDFont+F1"/>
          <w:b/>
          <w:color w:val="000000"/>
          <w:sz w:val="20"/>
          <w:szCs w:val="20"/>
        </w:rPr>
        <w:t xml:space="preserve"> </w:t>
      </w:r>
      <w:r w:rsidRPr="00142761">
        <w:rPr>
          <w:rFonts w:ascii="Verdana" w:hAnsi="Verdana" w:cs="CIDFont+F2"/>
          <w:b/>
          <w:color w:val="000000"/>
          <w:sz w:val="20"/>
          <w:szCs w:val="20"/>
        </w:rPr>
        <w:t>niż to, do którego dziecko dotychczas uczęszcza, zostało przyjęte w 1 etapie postępowania lub w którym rodzice potwierdzili wolę skorzystania ze wskazanego miejsca muszą pamiętać, że w takim przypadku</w:t>
      </w:r>
      <w:r w:rsidR="00142761">
        <w:rPr>
          <w:rFonts w:ascii="Verdana" w:hAnsi="Verdana" w:cs="CIDFont+F2"/>
          <w:b/>
          <w:color w:val="000000"/>
          <w:sz w:val="20"/>
          <w:szCs w:val="20"/>
        </w:rPr>
        <w:t xml:space="preserve"> </w:t>
      </w:r>
      <w:r w:rsidRPr="00142761">
        <w:rPr>
          <w:rFonts w:ascii="Verdana" w:hAnsi="Verdana" w:cs="CIDFont+F2"/>
          <w:b/>
          <w:color w:val="000000"/>
          <w:sz w:val="20"/>
          <w:szCs w:val="20"/>
        </w:rPr>
        <w:t>rekrutacja odbywa się na takich samych zasadach, jak dla dziecka zapisywanego do</w:t>
      </w:r>
      <w:r w:rsidR="00142761">
        <w:rPr>
          <w:rFonts w:ascii="Verdana" w:hAnsi="Verdana" w:cs="CIDFont+F2"/>
          <w:b/>
          <w:color w:val="000000"/>
          <w:sz w:val="20"/>
          <w:szCs w:val="20"/>
        </w:rPr>
        <w:t xml:space="preserve"> </w:t>
      </w:r>
      <w:r w:rsidRPr="00142761">
        <w:rPr>
          <w:rFonts w:ascii="Verdana" w:hAnsi="Verdana" w:cs="CIDFont+F2"/>
          <w:b/>
          <w:color w:val="000000"/>
          <w:sz w:val="20"/>
          <w:szCs w:val="20"/>
        </w:rPr>
        <w:t xml:space="preserve">przedszkola po raz pierwszy. Udział w rekrutacji wymaga złożenia pisemnej rezygnacji </w:t>
      </w:r>
      <w:r w:rsidR="00142761">
        <w:rPr>
          <w:rFonts w:ascii="Verdana" w:hAnsi="Verdana" w:cs="CIDFont+F2"/>
          <w:b/>
          <w:color w:val="000000"/>
          <w:sz w:val="20"/>
          <w:szCs w:val="20"/>
        </w:rPr>
        <w:br/>
      </w:r>
      <w:r w:rsidRPr="00142761">
        <w:rPr>
          <w:rFonts w:ascii="Verdana" w:hAnsi="Verdana" w:cs="CIDFont+F2"/>
          <w:b/>
          <w:color w:val="000000"/>
          <w:sz w:val="20"/>
          <w:szCs w:val="20"/>
        </w:rPr>
        <w:t>z korzystania z pierwotnie wybranej placówki.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142761">
        <w:rPr>
          <w:rFonts w:ascii="Verdana" w:hAnsi="Verdana" w:cs="CIDFont+F2"/>
          <w:color w:val="000000"/>
          <w:sz w:val="20"/>
          <w:szCs w:val="20"/>
        </w:rPr>
        <w:t xml:space="preserve">Kandydaci biorący udział w rekrutacji uzupełniającej przyjmowani są w oparciu o liczbę uzyskanych punktów w zależności od spełnianych kryteriów. </w:t>
      </w:r>
      <w:r w:rsidRPr="00142761">
        <w:rPr>
          <w:rFonts w:ascii="Verdana" w:hAnsi="Verdana" w:cs="CIDFont+F1"/>
          <w:color w:val="000000"/>
          <w:sz w:val="20"/>
          <w:szCs w:val="20"/>
        </w:rPr>
        <w:t xml:space="preserve">Kolejność zgłoszeń nie ma żadnego wpływu </w:t>
      </w:r>
      <w:r w:rsidRPr="00142761">
        <w:rPr>
          <w:rFonts w:ascii="Verdana" w:hAnsi="Verdana" w:cs="CIDFont+F2"/>
          <w:color w:val="000000"/>
          <w:sz w:val="20"/>
          <w:szCs w:val="20"/>
        </w:rPr>
        <w:t>na przyjęcie.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1"/>
          <w:color w:val="000000"/>
          <w:sz w:val="20"/>
          <w:szCs w:val="20"/>
        </w:rPr>
      </w:pPr>
    </w:p>
    <w:p w:rsidR="00C47D72" w:rsidRPr="0090375C" w:rsidRDefault="0090375C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1"/>
          <w:b/>
          <w:color w:val="000000"/>
          <w:sz w:val="20"/>
          <w:szCs w:val="20"/>
        </w:rPr>
      </w:pPr>
      <w:r w:rsidRPr="0090375C">
        <w:rPr>
          <w:rFonts w:ascii="Verdana" w:hAnsi="Verdana" w:cs="CIDFont+F1"/>
          <w:b/>
          <w:color w:val="000000"/>
          <w:sz w:val="20"/>
          <w:szCs w:val="20"/>
        </w:rPr>
        <w:t xml:space="preserve">USTAWOWE </w:t>
      </w:r>
      <w:r w:rsidR="00C47D72" w:rsidRPr="0090375C">
        <w:rPr>
          <w:rFonts w:ascii="Verdana" w:hAnsi="Verdana" w:cs="CIDFont+F1"/>
          <w:b/>
          <w:color w:val="000000"/>
          <w:sz w:val="20"/>
          <w:szCs w:val="20"/>
        </w:rPr>
        <w:t>KRYTERIA PRZYJĘĆ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142761">
        <w:rPr>
          <w:rFonts w:ascii="Verdana" w:hAnsi="Verdana" w:cs="CIDFont+F1"/>
          <w:color w:val="000000"/>
          <w:sz w:val="20"/>
          <w:szCs w:val="20"/>
        </w:rPr>
        <w:t xml:space="preserve">W pierwszej kolejności </w:t>
      </w:r>
      <w:r w:rsidRPr="00142761">
        <w:rPr>
          <w:rFonts w:ascii="Verdana" w:hAnsi="Verdana" w:cs="CIDFont+F2"/>
          <w:color w:val="000000"/>
          <w:sz w:val="20"/>
          <w:szCs w:val="20"/>
        </w:rPr>
        <w:t>– zgodnie z art. 131 ust. 2 ustawy Prawo oświatowe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1"/>
          <w:color w:val="000000"/>
          <w:sz w:val="20"/>
          <w:szCs w:val="20"/>
        </w:rPr>
      </w:pPr>
      <w:r w:rsidRPr="00142761">
        <w:rPr>
          <w:rFonts w:ascii="Verdana" w:hAnsi="Verdana" w:cs="CIDFont+F2"/>
          <w:color w:val="000000"/>
          <w:sz w:val="20"/>
          <w:szCs w:val="20"/>
        </w:rPr>
        <w:t xml:space="preserve">brane są pod uwagę łącznie następujące </w:t>
      </w:r>
      <w:r w:rsidRPr="00142761">
        <w:rPr>
          <w:rFonts w:ascii="Verdana" w:hAnsi="Verdana" w:cs="CIDFont+F1"/>
          <w:color w:val="000000"/>
          <w:sz w:val="20"/>
          <w:szCs w:val="20"/>
        </w:rPr>
        <w:t>kryteria ustawowe: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142761">
        <w:rPr>
          <w:rFonts w:ascii="Verdana" w:hAnsi="Verdana" w:cs="CIDFont+F2"/>
          <w:color w:val="000000"/>
          <w:sz w:val="20"/>
          <w:szCs w:val="20"/>
        </w:rPr>
        <w:t>1) wielodzietność rodziny kandydata,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142761">
        <w:rPr>
          <w:rFonts w:ascii="Verdana" w:hAnsi="Verdana" w:cs="CIDFont+F2"/>
          <w:color w:val="000000"/>
          <w:sz w:val="20"/>
          <w:szCs w:val="20"/>
        </w:rPr>
        <w:t>2) niepełnosprawność kandydata,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142761">
        <w:rPr>
          <w:rFonts w:ascii="Verdana" w:hAnsi="Verdana" w:cs="CIDFont+F2"/>
          <w:color w:val="000000"/>
          <w:sz w:val="20"/>
          <w:szCs w:val="20"/>
        </w:rPr>
        <w:t>3) niepełnosprawność jednego z rodziców kandydata,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142761">
        <w:rPr>
          <w:rFonts w:ascii="Verdana" w:hAnsi="Verdana" w:cs="CIDFont+F2"/>
          <w:color w:val="000000"/>
          <w:sz w:val="20"/>
          <w:szCs w:val="20"/>
        </w:rPr>
        <w:t>4) niepełnosprawność obojga rodziców kandydata,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142761">
        <w:rPr>
          <w:rFonts w:ascii="Verdana" w:hAnsi="Verdana" w:cs="CIDFont+F2"/>
          <w:color w:val="000000"/>
          <w:sz w:val="20"/>
          <w:szCs w:val="20"/>
        </w:rPr>
        <w:t>5) niepełnosprawność rodzeństwa kandydata,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142761">
        <w:rPr>
          <w:rFonts w:ascii="Verdana" w:hAnsi="Verdana" w:cs="CIDFont+F2"/>
          <w:color w:val="000000"/>
          <w:sz w:val="20"/>
          <w:szCs w:val="20"/>
        </w:rPr>
        <w:t>6) samotne wychowywanie kandydata w rodzinie,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142761">
        <w:rPr>
          <w:rFonts w:ascii="Verdana" w:hAnsi="Verdana" w:cs="CIDFont+F2"/>
          <w:color w:val="000000"/>
          <w:sz w:val="20"/>
          <w:szCs w:val="20"/>
        </w:rPr>
        <w:t>7) objęcie kandydata pieczą zastępczą.</w:t>
      </w:r>
    </w:p>
    <w:p w:rsidR="00032265" w:rsidRDefault="00032265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142761">
        <w:rPr>
          <w:rFonts w:ascii="Verdana" w:hAnsi="Verdana" w:cs="CIDFont+F2"/>
          <w:color w:val="000000"/>
          <w:sz w:val="20"/>
          <w:szCs w:val="20"/>
        </w:rPr>
        <w:t>Każde z wyżej wymienionych kryteriów ma jednakową wartość.</w:t>
      </w:r>
    </w:p>
    <w:p w:rsidR="00032265" w:rsidRDefault="00032265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142761">
        <w:rPr>
          <w:rFonts w:ascii="Verdana" w:hAnsi="Verdana" w:cs="CIDFont+F2"/>
          <w:color w:val="000000"/>
          <w:sz w:val="20"/>
          <w:szCs w:val="20"/>
        </w:rPr>
        <w:t>Dokumenty potwierdzające spełnienie ww. to odpowiednio:</w:t>
      </w:r>
    </w:p>
    <w:p w:rsidR="00C47D72" w:rsidRPr="00032265" w:rsidRDefault="00C47D72" w:rsidP="000322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032265">
        <w:rPr>
          <w:rFonts w:ascii="Verdana" w:hAnsi="Verdana" w:cs="CIDFont+F2"/>
          <w:color w:val="000000"/>
          <w:sz w:val="20"/>
          <w:szCs w:val="20"/>
        </w:rPr>
        <w:t>oświadczenie o wielodzietności rodziny kandydata;</w:t>
      </w:r>
    </w:p>
    <w:p w:rsidR="00032265" w:rsidRDefault="00C47D72" w:rsidP="000322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032265">
        <w:rPr>
          <w:rFonts w:ascii="Verdana" w:hAnsi="Verdana" w:cs="CIDFont+F2"/>
          <w:color w:val="000000"/>
          <w:sz w:val="20"/>
          <w:szCs w:val="20"/>
        </w:rPr>
        <w:t>orzeczenie o potrzebie kształcenia specjalnego wydane ze względu</w:t>
      </w:r>
      <w:r w:rsidR="00032265" w:rsidRPr="00032265">
        <w:rPr>
          <w:rFonts w:ascii="Verdana" w:hAnsi="Verdana" w:cs="CIDFont+F2"/>
          <w:color w:val="000000"/>
          <w:sz w:val="20"/>
          <w:szCs w:val="20"/>
        </w:rPr>
        <w:t xml:space="preserve"> </w:t>
      </w:r>
      <w:r w:rsidRPr="00032265">
        <w:rPr>
          <w:rFonts w:ascii="Verdana" w:hAnsi="Verdana" w:cs="CIDFont+F2"/>
          <w:color w:val="000000"/>
          <w:sz w:val="20"/>
          <w:szCs w:val="20"/>
        </w:rPr>
        <w:t>na</w:t>
      </w:r>
      <w:r w:rsidR="00032265" w:rsidRPr="00032265">
        <w:rPr>
          <w:rFonts w:ascii="Verdana" w:hAnsi="Verdana" w:cs="CIDFont+F2"/>
          <w:color w:val="000000"/>
          <w:sz w:val="20"/>
          <w:szCs w:val="20"/>
        </w:rPr>
        <w:t xml:space="preserve"> n</w:t>
      </w:r>
      <w:r w:rsidRPr="00032265">
        <w:rPr>
          <w:rFonts w:ascii="Verdana" w:hAnsi="Verdana" w:cs="CIDFont+F2"/>
          <w:color w:val="000000"/>
          <w:sz w:val="20"/>
          <w:szCs w:val="20"/>
        </w:rPr>
        <w:t>iepełnosprawność, orzeczenie o niepełnosprawności lub o stopniu</w:t>
      </w:r>
      <w:r w:rsidR="00032265" w:rsidRPr="00032265">
        <w:rPr>
          <w:rFonts w:ascii="Verdana" w:hAnsi="Verdana" w:cs="CIDFont+F2"/>
          <w:color w:val="000000"/>
          <w:sz w:val="20"/>
          <w:szCs w:val="20"/>
        </w:rPr>
        <w:t xml:space="preserve"> </w:t>
      </w:r>
      <w:r w:rsidRPr="00032265">
        <w:rPr>
          <w:rFonts w:ascii="Verdana" w:hAnsi="Verdana" w:cs="CIDFont+F2"/>
          <w:color w:val="000000"/>
          <w:sz w:val="20"/>
          <w:szCs w:val="20"/>
        </w:rPr>
        <w:t>niepełnosprawności lub orzeczenie równoważne w rozumieniu przepisów</w:t>
      </w:r>
      <w:r w:rsidR="00032265" w:rsidRPr="00032265">
        <w:rPr>
          <w:rFonts w:ascii="Verdana" w:hAnsi="Verdana" w:cs="CIDFont+F2"/>
          <w:color w:val="000000"/>
          <w:sz w:val="20"/>
          <w:szCs w:val="20"/>
        </w:rPr>
        <w:t xml:space="preserve"> </w:t>
      </w:r>
      <w:r w:rsidRPr="00032265">
        <w:rPr>
          <w:rFonts w:ascii="Verdana" w:hAnsi="Verdana" w:cs="CIDFont+F2"/>
          <w:color w:val="000000"/>
          <w:sz w:val="20"/>
          <w:szCs w:val="20"/>
        </w:rPr>
        <w:t>ustawy z dnia 27 sierpnia 1997 r. o rehabilitacji zawodowej i społecznej oraz</w:t>
      </w:r>
      <w:r w:rsidR="00032265" w:rsidRPr="00032265">
        <w:rPr>
          <w:rFonts w:ascii="Verdana" w:hAnsi="Verdana" w:cs="CIDFont+F2"/>
          <w:color w:val="000000"/>
          <w:sz w:val="20"/>
          <w:szCs w:val="20"/>
        </w:rPr>
        <w:t xml:space="preserve"> </w:t>
      </w:r>
      <w:r w:rsidRPr="00032265">
        <w:rPr>
          <w:rFonts w:ascii="Verdana" w:hAnsi="Verdana" w:cs="CIDFont+F2"/>
          <w:color w:val="000000"/>
          <w:sz w:val="20"/>
          <w:szCs w:val="20"/>
        </w:rPr>
        <w:t>zatrudnianiu osób niepełnosprawnych;</w:t>
      </w:r>
    </w:p>
    <w:p w:rsidR="00032265" w:rsidRDefault="00C47D72" w:rsidP="000322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032265">
        <w:rPr>
          <w:rFonts w:ascii="Verdana" w:hAnsi="Verdana" w:cs="CIDFont+F2"/>
          <w:color w:val="000000"/>
          <w:sz w:val="20"/>
          <w:szCs w:val="20"/>
        </w:rPr>
        <w:lastRenderedPageBreak/>
        <w:t>prawomocny wyrok sądu rodzinnego orzekający rozwód lub separację lub akt</w:t>
      </w:r>
      <w:r w:rsidR="00032265" w:rsidRPr="00032265">
        <w:rPr>
          <w:rFonts w:ascii="Verdana" w:hAnsi="Verdana" w:cs="CIDFont+F2"/>
          <w:color w:val="000000"/>
          <w:sz w:val="20"/>
          <w:szCs w:val="20"/>
        </w:rPr>
        <w:t xml:space="preserve"> </w:t>
      </w:r>
      <w:r w:rsidRPr="00032265">
        <w:rPr>
          <w:rFonts w:ascii="Verdana" w:hAnsi="Verdana" w:cs="CIDFont+F2"/>
          <w:color w:val="000000"/>
          <w:sz w:val="20"/>
          <w:szCs w:val="20"/>
        </w:rPr>
        <w:t>zgonu oraz oświadczenie o samotnym wychowywaniu dziecka oraz</w:t>
      </w:r>
      <w:r w:rsidR="00032265" w:rsidRPr="00032265">
        <w:rPr>
          <w:rFonts w:ascii="Verdana" w:hAnsi="Verdana" w:cs="CIDFont+F2"/>
          <w:color w:val="000000"/>
          <w:sz w:val="20"/>
          <w:szCs w:val="20"/>
        </w:rPr>
        <w:t xml:space="preserve"> </w:t>
      </w:r>
      <w:r w:rsidRPr="00032265">
        <w:rPr>
          <w:rFonts w:ascii="Verdana" w:hAnsi="Verdana" w:cs="CIDFont+F2"/>
          <w:color w:val="000000"/>
          <w:sz w:val="20"/>
          <w:szCs w:val="20"/>
        </w:rPr>
        <w:t>niewychowywaniu żadnego dziecka wspólnie z jego rodzicem;</w:t>
      </w:r>
      <w:r w:rsidR="00032265" w:rsidRPr="00032265">
        <w:rPr>
          <w:rFonts w:ascii="Verdana" w:hAnsi="Verdana" w:cs="CIDFont+F2"/>
          <w:color w:val="000000"/>
          <w:sz w:val="20"/>
          <w:szCs w:val="20"/>
        </w:rPr>
        <w:t xml:space="preserve"> </w:t>
      </w:r>
    </w:p>
    <w:p w:rsidR="00C47D72" w:rsidRDefault="00C47D72" w:rsidP="000322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032265">
        <w:rPr>
          <w:rFonts w:ascii="Verdana" w:hAnsi="Verdana" w:cs="CIDFont+F2"/>
          <w:color w:val="000000"/>
          <w:sz w:val="20"/>
          <w:szCs w:val="20"/>
        </w:rPr>
        <w:t>dokument poświadczający objęcie dziecka pieczą zastępczą zgodnie z ustawą</w:t>
      </w:r>
      <w:r w:rsidR="00032265" w:rsidRPr="00032265">
        <w:rPr>
          <w:rFonts w:ascii="Verdana" w:hAnsi="Verdana" w:cs="CIDFont+F2"/>
          <w:color w:val="000000"/>
          <w:sz w:val="20"/>
          <w:szCs w:val="20"/>
        </w:rPr>
        <w:t xml:space="preserve"> </w:t>
      </w:r>
      <w:r w:rsidRPr="00032265">
        <w:rPr>
          <w:rFonts w:ascii="Verdana" w:hAnsi="Verdana" w:cs="CIDFont+F2"/>
          <w:color w:val="000000"/>
          <w:sz w:val="20"/>
          <w:szCs w:val="20"/>
        </w:rPr>
        <w:t>z dnia 9 czerwca 2011 r. o wspieraniu rodziny i systemie pieczy zastępczej.</w:t>
      </w:r>
    </w:p>
    <w:p w:rsidR="00032265" w:rsidRPr="00032265" w:rsidRDefault="00032265" w:rsidP="000322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1"/>
          <w:color w:val="000000"/>
          <w:sz w:val="20"/>
          <w:szCs w:val="20"/>
        </w:rPr>
      </w:pPr>
      <w:r w:rsidRPr="00142761">
        <w:rPr>
          <w:rFonts w:ascii="Verdana" w:hAnsi="Verdana" w:cs="CIDFont+F2"/>
          <w:color w:val="000000"/>
          <w:sz w:val="20"/>
          <w:szCs w:val="20"/>
        </w:rPr>
        <w:t>Dokumenty są składane w oryginale, notarialnie poświadczonej kopii albo w postaci</w:t>
      </w:r>
      <w:r w:rsidR="00032265">
        <w:rPr>
          <w:rFonts w:ascii="Verdana" w:hAnsi="Verdana" w:cs="CIDFont+F2"/>
          <w:color w:val="000000"/>
          <w:sz w:val="20"/>
          <w:szCs w:val="20"/>
        </w:rPr>
        <w:t xml:space="preserve"> </w:t>
      </w:r>
      <w:r w:rsidRPr="00142761">
        <w:rPr>
          <w:rFonts w:ascii="Verdana" w:hAnsi="Verdana" w:cs="CIDFont+F2"/>
          <w:color w:val="000000"/>
          <w:sz w:val="20"/>
          <w:szCs w:val="20"/>
        </w:rPr>
        <w:t>urzędowo poświadczonego zgodnie z art. 76a § 1 ustawy z dnia 14 czerwca 1960 r. -</w:t>
      </w:r>
      <w:r w:rsidR="00032265">
        <w:rPr>
          <w:rFonts w:ascii="Verdana" w:hAnsi="Verdana" w:cs="CIDFont+F2"/>
          <w:color w:val="000000"/>
          <w:sz w:val="20"/>
          <w:szCs w:val="20"/>
        </w:rPr>
        <w:t xml:space="preserve"> </w:t>
      </w:r>
      <w:r w:rsidRPr="00142761">
        <w:rPr>
          <w:rFonts w:ascii="Verdana" w:hAnsi="Verdana" w:cs="CIDFont+F2"/>
          <w:color w:val="000000"/>
          <w:sz w:val="20"/>
          <w:szCs w:val="20"/>
        </w:rPr>
        <w:t xml:space="preserve">Kodeks postępowania administracyjnego odpisu lub wyciągu z dokumentu. </w:t>
      </w:r>
      <w:r w:rsidRPr="00142761">
        <w:rPr>
          <w:rFonts w:ascii="Verdana" w:hAnsi="Verdana" w:cs="CIDFont+F1"/>
          <w:color w:val="000000"/>
          <w:sz w:val="20"/>
          <w:szCs w:val="20"/>
        </w:rPr>
        <w:t>Dokumenty</w:t>
      </w:r>
      <w:r w:rsidR="00032265">
        <w:rPr>
          <w:rFonts w:ascii="Verdana" w:hAnsi="Verdana" w:cs="CIDFont+F1"/>
          <w:color w:val="000000"/>
          <w:sz w:val="20"/>
          <w:szCs w:val="20"/>
        </w:rPr>
        <w:t xml:space="preserve"> </w:t>
      </w:r>
      <w:r w:rsidRPr="00142761">
        <w:rPr>
          <w:rFonts w:ascii="Verdana" w:hAnsi="Verdana" w:cs="CIDFont+F1"/>
          <w:color w:val="000000"/>
          <w:sz w:val="20"/>
          <w:szCs w:val="20"/>
        </w:rPr>
        <w:t>mogą być składane także w postaci kopii poświadczonej za zgodność z</w:t>
      </w:r>
      <w:r w:rsidR="00032265">
        <w:rPr>
          <w:rFonts w:ascii="Verdana" w:hAnsi="Verdana" w:cs="CIDFont+F1"/>
          <w:color w:val="000000"/>
          <w:sz w:val="20"/>
          <w:szCs w:val="20"/>
        </w:rPr>
        <w:t xml:space="preserve"> </w:t>
      </w:r>
      <w:r w:rsidRPr="00142761">
        <w:rPr>
          <w:rFonts w:ascii="Verdana" w:hAnsi="Verdana" w:cs="CIDFont+F1"/>
          <w:color w:val="000000"/>
          <w:sz w:val="20"/>
          <w:szCs w:val="20"/>
        </w:rPr>
        <w:t>oryginałem przez rodzica kandydata.</w:t>
      </w:r>
      <w:r w:rsidR="00032265">
        <w:rPr>
          <w:rFonts w:ascii="Verdana" w:hAnsi="Verdana" w:cs="CIDFont+F1"/>
          <w:color w:val="000000"/>
          <w:sz w:val="20"/>
          <w:szCs w:val="20"/>
        </w:rPr>
        <w:t xml:space="preserve"> </w:t>
      </w:r>
      <w:r w:rsidRPr="00142761">
        <w:rPr>
          <w:rFonts w:ascii="Verdana" w:hAnsi="Verdana" w:cs="CIDFont+F1"/>
          <w:color w:val="000000"/>
          <w:sz w:val="20"/>
          <w:szCs w:val="20"/>
        </w:rPr>
        <w:t>Oświadczenia składa się pod rygorem odpowiedzialności karnej za składanie</w:t>
      </w:r>
      <w:r w:rsidR="00032265">
        <w:rPr>
          <w:rFonts w:ascii="Verdana" w:hAnsi="Verdana" w:cs="CIDFont+F1"/>
          <w:color w:val="000000"/>
          <w:sz w:val="20"/>
          <w:szCs w:val="20"/>
        </w:rPr>
        <w:t xml:space="preserve"> </w:t>
      </w:r>
      <w:r w:rsidRPr="00142761">
        <w:rPr>
          <w:rFonts w:ascii="Verdana" w:hAnsi="Verdana" w:cs="CIDFont+F1"/>
          <w:color w:val="000000"/>
          <w:sz w:val="20"/>
          <w:szCs w:val="20"/>
        </w:rPr>
        <w:t>fałszywych zeznań.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142761">
        <w:rPr>
          <w:rFonts w:ascii="Verdana" w:hAnsi="Verdana" w:cs="CIDFont+F2"/>
          <w:color w:val="000000"/>
          <w:sz w:val="20"/>
          <w:szCs w:val="20"/>
        </w:rPr>
        <w:t>Składający oświadczenie jest obowiązany do zawarcia w nim klauzuli następującej treści: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142761">
        <w:rPr>
          <w:rFonts w:ascii="Verdana" w:hAnsi="Verdana" w:cs="CIDFont+F6"/>
          <w:color w:val="000000"/>
          <w:sz w:val="20"/>
          <w:szCs w:val="20"/>
        </w:rPr>
        <w:t xml:space="preserve">„Jestem świadomy odpowiedzialności karnej za złożenie fałszywego oświadczenia” </w:t>
      </w:r>
      <w:r w:rsidRPr="00142761">
        <w:rPr>
          <w:rFonts w:ascii="Verdana" w:hAnsi="Verdana" w:cs="CIDFont+F2"/>
          <w:color w:val="000000"/>
          <w:sz w:val="20"/>
          <w:szCs w:val="20"/>
        </w:rPr>
        <w:t>(art.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142761">
        <w:rPr>
          <w:rFonts w:ascii="Verdana" w:hAnsi="Verdana" w:cs="CIDFont+F2"/>
          <w:color w:val="000000"/>
          <w:sz w:val="20"/>
          <w:szCs w:val="20"/>
        </w:rPr>
        <w:t>150 ust. 6 Ustawy z dnia 14 grudnia 2016 r. Prawo oświatowe).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142761">
        <w:rPr>
          <w:rFonts w:ascii="Verdana" w:hAnsi="Verdana" w:cs="CIDFont+F2"/>
          <w:color w:val="000000"/>
          <w:sz w:val="20"/>
          <w:szCs w:val="20"/>
        </w:rPr>
        <w:t>W przypadku równorzędnych wyników uzyskanych w postępowani</w:t>
      </w:r>
      <w:r w:rsidR="00032265">
        <w:rPr>
          <w:rFonts w:ascii="Verdana" w:hAnsi="Verdana" w:cs="CIDFont+F2"/>
          <w:color w:val="000000"/>
          <w:sz w:val="20"/>
          <w:szCs w:val="20"/>
        </w:rPr>
        <w:t>u uzupełniającym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142761">
        <w:rPr>
          <w:rFonts w:ascii="Verdana" w:hAnsi="Verdana" w:cs="CIDFont+F2"/>
          <w:color w:val="000000"/>
          <w:sz w:val="20"/>
          <w:szCs w:val="20"/>
        </w:rPr>
        <w:t xml:space="preserve">brane są pod uwagę </w:t>
      </w:r>
      <w:r w:rsidR="0090375C" w:rsidRPr="0090375C">
        <w:rPr>
          <w:rFonts w:ascii="Verdana" w:hAnsi="Verdana" w:cs="CIDFont+F1"/>
          <w:b/>
          <w:color w:val="000000"/>
          <w:sz w:val="20"/>
          <w:szCs w:val="20"/>
        </w:rPr>
        <w:t>KRYTERIA LOKALNE</w:t>
      </w:r>
      <w:r w:rsidRPr="00142761">
        <w:rPr>
          <w:rFonts w:ascii="Verdana" w:hAnsi="Verdana" w:cs="CIDFont+F1"/>
          <w:color w:val="000000"/>
          <w:sz w:val="20"/>
          <w:szCs w:val="20"/>
        </w:rPr>
        <w:t xml:space="preserve"> </w:t>
      </w:r>
      <w:r w:rsidRPr="00142761">
        <w:rPr>
          <w:rFonts w:ascii="Verdana" w:hAnsi="Verdana" w:cs="CIDFont+F2"/>
          <w:color w:val="000000"/>
          <w:sz w:val="20"/>
          <w:szCs w:val="20"/>
        </w:rPr>
        <w:t>określone na podstawie uchwały</w:t>
      </w:r>
      <w:r w:rsidR="00032265">
        <w:rPr>
          <w:rFonts w:ascii="Verdana" w:hAnsi="Verdana" w:cs="CIDFont+F2"/>
          <w:color w:val="000000"/>
          <w:sz w:val="20"/>
          <w:szCs w:val="20"/>
        </w:rPr>
        <w:t xml:space="preserve"> </w:t>
      </w:r>
      <w:r w:rsidRPr="00142761">
        <w:rPr>
          <w:rFonts w:ascii="Verdana" w:hAnsi="Verdana" w:cs="CIDFont+F2"/>
          <w:color w:val="000000"/>
          <w:sz w:val="20"/>
          <w:szCs w:val="20"/>
        </w:rPr>
        <w:t>nr XXIV/609/2017 Rady Miasta Gliwice z dnia 30 marca 2017 r. w sprawie określenia</w:t>
      </w:r>
      <w:r w:rsidR="00032265">
        <w:rPr>
          <w:rFonts w:ascii="Verdana" w:hAnsi="Verdana" w:cs="CIDFont+F2"/>
          <w:color w:val="000000"/>
          <w:sz w:val="20"/>
          <w:szCs w:val="20"/>
        </w:rPr>
        <w:t xml:space="preserve"> </w:t>
      </w:r>
      <w:r w:rsidRPr="00142761">
        <w:rPr>
          <w:rFonts w:ascii="Verdana" w:hAnsi="Verdana" w:cs="CIDFont+F2"/>
          <w:color w:val="000000"/>
          <w:sz w:val="20"/>
          <w:szCs w:val="20"/>
        </w:rPr>
        <w:t>kryteriów naboru do przedszkoli prowadzonych przez Miasto Gliwice na drugim etapie</w:t>
      </w:r>
      <w:r w:rsidR="00032265">
        <w:rPr>
          <w:rFonts w:ascii="Verdana" w:hAnsi="Verdana" w:cs="CIDFont+F2"/>
          <w:color w:val="000000"/>
          <w:sz w:val="20"/>
          <w:szCs w:val="20"/>
        </w:rPr>
        <w:t xml:space="preserve"> </w:t>
      </w:r>
      <w:r w:rsidRPr="00142761">
        <w:rPr>
          <w:rFonts w:ascii="Verdana" w:hAnsi="Verdana" w:cs="CIDFont+F2"/>
          <w:color w:val="000000"/>
          <w:sz w:val="20"/>
          <w:szCs w:val="20"/>
        </w:rPr>
        <w:t>postępowania rekrutacyjnego oraz dokumentów niezbędnych do potwierdzania tych</w:t>
      </w:r>
      <w:r w:rsidR="00032265">
        <w:rPr>
          <w:rFonts w:ascii="Verdana" w:hAnsi="Verdana" w:cs="CIDFont+F2"/>
          <w:color w:val="000000"/>
          <w:sz w:val="20"/>
          <w:szCs w:val="20"/>
        </w:rPr>
        <w:t xml:space="preserve"> </w:t>
      </w:r>
      <w:r w:rsidRPr="00142761">
        <w:rPr>
          <w:rFonts w:ascii="Verdana" w:hAnsi="Verdana" w:cs="CIDFont+F2"/>
          <w:color w:val="000000"/>
          <w:sz w:val="20"/>
          <w:szCs w:val="20"/>
        </w:rPr>
        <w:t>kryteriów.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1"/>
          <w:color w:val="000000"/>
          <w:sz w:val="20"/>
          <w:szCs w:val="20"/>
        </w:rPr>
      </w:pPr>
      <w:r w:rsidRPr="00142761">
        <w:rPr>
          <w:rFonts w:ascii="Verdana" w:hAnsi="Verdana" w:cs="CIDFont+F1"/>
          <w:color w:val="000000"/>
          <w:sz w:val="20"/>
          <w:szCs w:val="20"/>
        </w:rPr>
        <w:t>Szczegółowe informacje dot. kryteriów lokalnych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6"/>
          <w:color w:val="0000FF"/>
          <w:sz w:val="20"/>
          <w:szCs w:val="20"/>
        </w:rPr>
      </w:pPr>
      <w:r w:rsidRPr="00142761">
        <w:rPr>
          <w:rFonts w:ascii="Verdana" w:hAnsi="Verdana" w:cs="CIDFont+F6"/>
          <w:color w:val="0000FF"/>
          <w:sz w:val="20"/>
          <w:szCs w:val="20"/>
        </w:rPr>
        <w:t>https://bip.gliwice.eu/prawo_lokalne/uchwaly_rady_miasta,12452,1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</w:p>
    <w:p w:rsidR="00032265" w:rsidRPr="0090375C" w:rsidRDefault="0090375C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b/>
          <w:color w:val="000000"/>
          <w:sz w:val="20"/>
          <w:szCs w:val="20"/>
        </w:rPr>
      </w:pPr>
      <w:r w:rsidRPr="0090375C">
        <w:rPr>
          <w:rFonts w:ascii="Verdana" w:hAnsi="Verdana" w:cs="CIDFont+F2"/>
          <w:b/>
          <w:color w:val="000000"/>
          <w:sz w:val="20"/>
          <w:szCs w:val="20"/>
        </w:rPr>
        <w:t>WNIOSEK</w:t>
      </w:r>
    </w:p>
    <w:p w:rsidR="0090375C" w:rsidRDefault="0090375C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b/>
          <w:color w:val="000000"/>
          <w:sz w:val="20"/>
          <w:szCs w:val="20"/>
        </w:rPr>
      </w:pPr>
    </w:p>
    <w:p w:rsidR="00C47D72" w:rsidRPr="00032265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b/>
          <w:color w:val="000000"/>
          <w:sz w:val="20"/>
          <w:szCs w:val="20"/>
        </w:rPr>
      </w:pPr>
      <w:r w:rsidRPr="00032265">
        <w:rPr>
          <w:rFonts w:ascii="Verdana" w:hAnsi="Verdana" w:cs="CIDFont+F2"/>
          <w:b/>
          <w:color w:val="000000"/>
          <w:sz w:val="20"/>
          <w:szCs w:val="20"/>
        </w:rPr>
        <w:t>W celu wzięcia udziału w rekrutacji uzupełniającej do przedszkoli publicznych na rok szkolny 2020/2021</w:t>
      </w:r>
      <w:r w:rsidR="0090375C">
        <w:rPr>
          <w:rFonts w:ascii="Verdana" w:hAnsi="Verdana" w:cs="CIDFont+F2"/>
          <w:b/>
          <w:color w:val="000000"/>
          <w:sz w:val="20"/>
          <w:szCs w:val="20"/>
        </w:rPr>
        <w:t>,</w:t>
      </w:r>
      <w:r w:rsidRPr="00032265">
        <w:rPr>
          <w:rFonts w:ascii="Verdana" w:hAnsi="Verdana" w:cs="CIDFont+F2"/>
          <w:b/>
          <w:color w:val="000000"/>
          <w:sz w:val="20"/>
          <w:szCs w:val="20"/>
        </w:rPr>
        <w:t xml:space="preserve"> rodzic składa wniosek o przyjęcie i wymagane oświadczenia / dokumenty w wybranej placówce.</w:t>
      </w:r>
      <w:r w:rsidR="0090375C">
        <w:rPr>
          <w:rFonts w:ascii="Verdana" w:hAnsi="Verdana" w:cs="CIDFont+F2"/>
          <w:b/>
          <w:color w:val="000000"/>
          <w:sz w:val="20"/>
          <w:szCs w:val="20"/>
        </w:rPr>
        <w:t xml:space="preserve"> Wniosek o przyjęcie można złożyć w maksymalnie 3 placówkach biorących udział w postępowaniu.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</w:p>
    <w:p w:rsidR="00C47D72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1"/>
          <w:color w:val="000000"/>
          <w:sz w:val="20"/>
          <w:szCs w:val="20"/>
        </w:rPr>
      </w:pPr>
      <w:r w:rsidRPr="00142761">
        <w:rPr>
          <w:rFonts w:ascii="Verdana" w:hAnsi="Verdana" w:cs="CIDFont+F2"/>
          <w:color w:val="000000"/>
          <w:sz w:val="20"/>
          <w:szCs w:val="20"/>
        </w:rPr>
        <w:t xml:space="preserve">Postępowanie rekrutacyjne </w:t>
      </w:r>
      <w:r w:rsidRPr="00142761">
        <w:rPr>
          <w:rFonts w:ascii="Verdana" w:hAnsi="Verdana" w:cs="CIDFont+F1"/>
          <w:color w:val="000000"/>
          <w:sz w:val="20"/>
          <w:szCs w:val="20"/>
        </w:rPr>
        <w:t>przeprowadza komisja rekrutacyjna powołana</w:t>
      </w:r>
      <w:r w:rsidR="00032265">
        <w:rPr>
          <w:rFonts w:ascii="Verdana" w:hAnsi="Verdana" w:cs="CIDFont+F1"/>
          <w:color w:val="000000"/>
          <w:sz w:val="20"/>
          <w:szCs w:val="20"/>
        </w:rPr>
        <w:t xml:space="preserve"> </w:t>
      </w:r>
      <w:r w:rsidRPr="00142761">
        <w:rPr>
          <w:rFonts w:ascii="Verdana" w:hAnsi="Verdana" w:cs="CIDFont+F1"/>
          <w:color w:val="000000"/>
          <w:sz w:val="20"/>
          <w:szCs w:val="20"/>
        </w:rPr>
        <w:t>przez dyrektora.</w:t>
      </w:r>
    </w:p>
    <w:p w:rsidR="00032265" w:rsidRPr="00142761" w:rsidRDefault="00032265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1"/>
          <w:color w:val="000000"/>
          <w:sz w:val="20"/>
          <w:szCs w:val="20"/>
        </w:rPr>
      </w:pPr>
    </w:p>
    <w:p w:rsidR="00C47D72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142761">
        <w:rPr>
          <w:rFonts w:ascii="Verdana" w:hAnsi="Verdana" w:cs="CIDFont+F2"/>
          <w:color w:val="000000"/>
          <w:sz w:val="20"/>
          <w:szCs w:val="20"/>
        </w:rPr>
        <w:t>Wniosek można pobrać ze strony internetowej</w:t>
      </w:r>
      <w:r w:rsidR="0090375C">
        <w:rPr>
          <w:rFonts w:ascii="Verdana" w:hAnsi="Verdana" w:cs="CIDFont+F2"/>
          <w:color w:val="000000"/>
          <w:sz w:val="20"/>
          <w:szCs w:val="20"/>
        </w:rPr>
        <w:t xml:space="preserve"> lub wersję papierową, bezpośrednio </w:t>
      </w:r>
      <w:r w:rsidR="0090375C">
        <w:rPr>
          <w:rFonts w:ascii="Verdana" w:hAnsi="Verdana" w:cs="CIDFont+F2"/>
          <w:color w:val="000000"/>
          <w:sz w:val="20"/>
          <w:szCs w:val="20"/>
        </w:rPr>
        <w:br/>
        <w:t>w placówce</w:t>
      </w:r>
      <w:r w:rsidRPr="00142761">
        <w:rPr>
          <w:rFonts w:ascii="Verdana" w:hAnsi="Verdana" w:cs="CIDFont+F2"/>
          <w:color w:val="000000"/>
          <w:sz w:val="20"/>
          <w:szCs w:val="20"/>
        </w:rPr>
        <w:t>:</w:t>
      </w:r>
    </w:p>
    <w:p w:rsidR="00032265" w:rsidRPr="00142761" w:rsidRDefault="00032265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1"/>
          <w:color w:val="000000"/>
          <w:sz w:val="20"/>
          <w:szCs w:val="20"/>
        </w:rPr>
      </w:pP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142761">
        <w:rPr>
          <w:rFonts w:ascii="Verdana" w:hAnsi="Verdana" w:cs="CIDFont+F1"/>
          <w:color w:val="000000"/>
          <w:sz w:val="20"/>
          <w:szCs w:val="20"/>
        </w:rPr>
        <w:t xml:space="preserve">Do wniosku </w:t>
      </w:r>
      <w:r w:rsidRPr="00142761">
        <w:rPr>
          <w:rFonts w:ascii="Verdana" w:hAnsi="Verdana" w:cs="CIDFont+F2"/>
          <w:color w:val="000000"/>
          <w:sz w:val="20"/>
          <w:szCs w:val="20"/>
        </w:rPr>
        <w:t>rodzice / prawni opiekunowie dołączają wymagane, określone</w:t>
      </w:r>
      <w:r w:rsidR="00032265">
        <w:rPr>
          <w:rFonts w:ascii="Verdana" w:hAnsi="Verdana" w:cs="CIDFont+F2"/>
          <w:color w:val="000000"/>
          <w:sz w:val="20"/>
          <w:szCs w:val="20"/>
        </w:rPr>
        <w:t xml:space="preserve"> </w:t>
      </w:r>
      <w:r w:rsidRPr="00142761">
        <w:rPr>
          <w:rFonts w:ascii="Verdana" w:hAnsi="Verdana" w:cs="CIDFont+F2"/>
          <w:color w:val="000000"/>
          <w:sz w:val="20"/>
          <w:szCs w:val="20"/>
        </w:rPr>
        <w:t>w ustawie kopie poświadczone za zgodność z oryginałem lub oryginały dokumentów</w:t>
      </w:r>
      <w:r w:rsidR="00032265">
        <w:rPr>
          <w:rFonts w:ascii="Verdana" w:hAnsi="Verdana" w:cs="CIDFont+F2"/>
          <w:color w:val="000000"/>
          <w:sz w:val="20"/>
          <w:szCs w:val="20"/>
        </w:rPr>
        <w:t xml:space="preserve"> </w:t>
      </w:r>
      <w:r w:rsidRPr="00142761">
        <w:rPr>
          <w:rFonts w:ascii="Verdana" w:hAnsi="Verdana" w:cs="CIDFont+F2"/>
          <w:color w:val="000000"/>
          <w:sz w:val="20"/>
          <w:szCs w:val="20"/>
        </w:rPr>
        <w:t>potwierdzających spełnienie danych kryteriów.</w:t>
      </w:r>
      <w:r w:rsidR="00032265">
        <w:rPr>
          <w:rFonts w:ascii="Verdana" w:hAnsi="Verdana" w:cs="CIDFont+F2"/>
          <w:color w:val="000000"/>
          <w:sz w:val="20"/>
          <w:szCs w:val="20"/>
        </w:rPr>
        <w:t xml:space="preserve"> </w:t>
      </w:r>
      <w:r w:rsidRPr="00142761">
        <w:rPr>
          <w:rFonts w:ascii="Verdana" w:hAnsi="Verdana" w:cs="CIDFont+F1"/>
          <w:color w:val="000000"/>
          <w:sz w:val="20"/>
          <w:szCs w:val="20"/>
        </w:rPr>
        <w:t xml:space="preserve">Wypełniony wniosek </w:t>
      </w:r>
      <w:r w:rsidRPr="00142761">
        <w:rPr>
          <w:rFonts w:ascii="Verdana" w:hAnsi="Verdana" w:cs="CIDFont+F2"/>
          <w:color w:val="000000"/>
          <w:sz w:val="20"/>
          <w:szCs w:val="20"/>
        </w:rPr>
        <w:t>podpisują oboje rodzice dziecka. Złożone podpisy są</w:t>
      </w:r>
      <w:r w:rsidR="00032265">
        <w:rPr>
          <w:rFonts w:ascii="Verdana" w:hAnsi="Verdana" w:cs="CIDFont+F2"/>
          <w:color w:val="000000"/>
          <w:sz w:val="20"/>
          <w:szCs w:val="20"/>
        </w:rPr>
        <w:t xml:space="preserve"> </w:t>
      </w:r>
      <w:r w:rsidRPr="00142761">
        <w:rPr>
          <w:rFonts w:ascii="Verdana" w:hAnsi="Verdana" w:cs="CIDFont+F2"/>
          <w:color w:val="000000"/>
          <w:sz w:val="20"/>
          <w:szCs w:val="20"/>
        </w:rPr>
        <w:t>potwierdzeniem zgodności informacji zawartych we wniosku ze stanem faktycznym.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142761">
        <w:rPr>
          <w:rFonts w:ascii="Verdana" w:hAnsi="Verdana" w:cs="CIDFont+F1"/>
          <w:color w:val="000000"/>
          <w:sz w:val="20"/>
          <w:szCs w:val="20"/>
        </w:rPr>
        <w:t xml:space="preserve">Szczegółowe informacje nt. oferty przedszkoli, dot. np. </w:t>
      </w:r>
      <w:r w:rsidRPr="00142761">
        <w:rPr>
          <w:rFonts w:ascii="Verdana" w:hAnsi="Verdana" w:cs="CIDFont+F2"/>
          <w:color w:val="000000"/>
          <w:sz w:val="20"/>
          <w:szCs w:val="20"/>
        </w:rPr>
        <w:t>czasu pracy,  organizacji i sposobu żywienia, organizacji grup przedszkolnych</w:t>
      </w:r>
      <w:r w:rsidR="00032265">
        <w:rPr>
          <w:rFonts w:ascii="Verdana" w:hAnsi="Verdana" w:cs="CIDFont+F2"/>
          <w:color w:val="000000"/>
          <w:sz w:val="20"/>
          <w:szCs w:val="20"/>
        </w:rPr>
        <w:t xml:space="preserve"> dostępne są w jednostkach biorących udział </w:t>
      </w:r>
      <w:r w:rsidR="0090375C">
        <w:rPr>
          <w:rFonts w:ascii="Verdana" w:hAnsi="Verdana" w:cs="CIDFont+F2"/>
          <w:color w:val="000000"/>
          <w:sz w:val="20"/>
          <w:szCs w:val="20"/>
        </w:rPr>
        <w:br/>
      </w:r>
      <w:r w:rsidR="00032265">
        <w:rPr>
          <w:rFonts w:ascii="Verdana" w:hAnsi="Verdana" w:cs="CIDFont+F2"/>
          <w:color w:val="000000"/>
          <w:sz w:val="20"/>
          <w:szCs w:val="20"/>
        </w:rPr>
        <w:t>w procesie rekrutacji uzupełniającej.</w:t>
      </w:r>
    </w:p>
    <w:p w:rsidR="00C47D72" w:rsidRPr="00142761" w:rsidRDefault="00C47D72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</w:p>
    <w:p w:rsidR="0090375C" w:rsidRDefault="0090375C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b/>
          <w:color w:val="000000"/>
          <w:sz w:val="20"/>
          <w:szCs w:val="20"/>
        </w:rPr>
      </w:pPr>
      <w:r>
        <w:rPr>
          <w:rFonts w:ascii="Verdana" w:hAnsi="Verdana" w:cs="CIDFont+F2"/>
          <w:b/>
          <w:color w:val="000000"/>
          <w:sz w:val="20"/>
          <w:szCs w:val="20"/>
        </w:rPr>
        <w:t xml:space="preserve">WYNIKI NABORU </w:t>
      </w:r>
    </w:p>
    <w:p w:rsidR="0090375C" w:rsidRDefault="0090375C" w:rsidP="000322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b/>
          <w:color w:val="000000"/>
          <w:sz w:val="20"/>
          <w:szCs w:val="20"/>
        </w:rPr>
      </w:pPr>
    </w:p>
    <w:p w:rsidR="00C47D72" w:rsidRDefault="00032265" w:rsidP="009037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  <w:r w:rsidRPr="00032265">
        <w:rPr>
          <w:rFonts w:ascii="Verdana" w:hAnsi="Verdana" w:cs="CIDFont+F2"/>
          <w:b/>
          <w:color w:val="000000"/>
          <w:sz w:val="20"/>
          <w:szCs w:val="20"/>
        </w:rPr>
        <w:t>21</w:t>
      </w:r>
      <w:r w:rsidR="00142761" w:rsidRPr="00032265">
        <w:rPr>
          <w:rFonts w:ascii="Verdana" w:hAnsi="Verdana" w:cs="CIDFont+F2"/>
          <w:b/>
          <w:color w:val="000000"/>
          <w:sz w:val="20"/>
          <w:szCs w:val="20"/>
        </w:rPr>
        <w:t xml:space="preserve"> sierpnia </w:t>
      </w:r>
      <w:r w:rsidR="00C47D72" w:rsidRPr="00032265">
        <w:rPr>
          <w:rFonts w:ascii="Verdana" w:hAnsi="Verdana" w:cs="CIDFont+F1"/>
          <w:b/>
          <w:color w:val="000000"/>
          <w:sz w:val="20"/>
          <w:szCs w:val="20"/>
        </w:rPr>
        <w:t>2020 r.</w:t>
      </w:r>
      <w:r w:rsidR="00C47D72" w:rsidRPr="00142761">
        <w:rPr>
          <w:rFonts w:ascii="Verdana" w:hAnsi="Verdana" w:cs="CIDFont+F1"/>
          <w:color w:val="000000"/>
          <w:sz w:val="20"/>
          <w:szCs w:val="20"/>
        </w:rPr>
        <w:t xml:space="preserve"> </w:t>
      </w:r>
      <w:r w:rsidR="00C47D72" w:rsidRPr="00142761">
        <w:rPr>
          <w:rFonts w:ascii="Verdana" w:hAnsi="Verdana" w:cs="CIDFont+F2"/>
          <w:color w:val="000000"/>
          <w:sz w:val="20"/>
          <w:szCs w:val="20"/>
        </w:rPr>
        <w:t xml:space="preserve">komisja rekrutacyjna poda do publicznej wiadomości </w:t>
      </w:r>
      <w:r w:rsidR="00C47D72" w:rsidRPr="00142761">
        <w:rPr>
          <w:rFonts w:ascii="Verdana" w:hAnsi="Verdana" w:cs="CIDFont+F1"/>
          <w:color w:val="000000"/>
          <w:sz w:val="20"/>
          <w:szCs w:val="20"/>
        </w:rPr>
        <w:t>listy</w:t>
      </w:r>
      <w:r w:rsidR="0090375C">
        <w:rPr>
          <w:rFonts w:ascii="Verdana" w:hAnsi="Verdana" w:cs="CIDFont+F1"/>
          <w:color w:val="000000"/>
          <w:sz w:val="20"/>
          <w:szCs w:val="20"/>
        </w:rPr>
        <w:t xml:space="preserve"> </w:t>
      </w:r>
      <w:r w:rsidR="00C47D72" w:rsidRPr="00142761">
        <w:rPr>
          <w:rFonts w:ascii="Verdana" w:hAnsi="Verdana" w:cs="CIDFont+F1"/>
          <w:color w:val="000000"/>
          <w:sz w:val="20"/>
          <w:szCs w:val="20"/>
        </w:rPr>
        <w:t xml:space="preserve">kandydatów </w:t>
      </w:r>
      <w:r>
        <w:rPr>
          <w:rFonts w:ascii="Verdana" w:hAnsi="Verdana" w:cs="CIDFont+F1"/>
          <w:color w:val="000000"/>
          <w:sz w:val="20"/>
          <w:szCs w:val="20"/>
        </w:rPr>
        <w:t>zakwalifikowanych i niezakwalifikowanych.</w:t>
      </w:r>
      <w:r w:rsidR="0090375C">
        <w:rPr>
          <w:rFonts w:ascii="Verdana" w:hAnsi="Verdana" w:cs="CIDFont+F1"/>
          <w:color w:val="000000"/>
          <w:sz w:val="20"/>
          <w:szCs w:val="20"/>
        </w:rPr>
        <w:t xml:space="preserve"> </w:t>
      </w:r>
      <w:r w:rsidR="00C47D72" w:rsidRPr="00142761">
        <w:rPr>
          <w:rFonts w:ascii="Verdana" w:hAnsi="Verdana" w:cs="CIDFont+F2"/>
          <w:color w:val="000000"/>
          <w:sz w:val="20"/>
          <w:szCs w:val="20"/>
        </w:rPr>
        <w:t xml:space="preserve">Listy umieszczone zostaną </w:t>
      </w:r>
      <w:r w:rsidR="0090375C">
        <w:rPr>
          <w:rFonts w:ascii="Verdana" w:hAnsi="Verdana" w:cs="CIDFont+F2"/>
          <w:color w:val="000000"/>
          <w:sz w:val="20"/>
          <w:szCs w:val="20"/>
        </w:rPr>
        <w:br/>
      </w:r>
      <w:r w:rsidR="00C47D72" w:rsidRPr="00142761">
        <w:rPr>
          <w:rFonts w:ascii="Verdana" w:hAnsi="Verdana" w:cs="CIDFont+F2"/>
          <w:color w:val="000000"/>
          <w:sz w:val="20"/>
          <w:szCs w:val="20"/>
        </w:rPr>
        <w:t>w siedzibie danej placówki.</w:t>
      </w:r>
    </w:p>
    <w:p w:rsidR="0090375C" w:rsidRDefault="0090375C" w:rsidP="009037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color w:val="000000"/>
          <w:sz w:val="20"/>
          <w:szCs w:val="20"/>
        </w:rPr>
      </w:pPr>
    </w:p>
    <w:p w:rsidR="0090375C" w:rsidRPr="0090375C" w:rsidRDefault="0090375C" w:rsidP="009037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b/>
          <w:color w:val="000000"/>
          <w:sz w:val="20"/>
          <w:szCs w:val="20"/>
        </w:rPr>
      </w:pPr>
      <w:r w:rsidRPr="0090375C">
        <w:rPr>
          <w:rFonts w:ascii="Verdana" w:hAnsi="Verdana" w:cs="CIDFont+F2"/>
          <w:b/>
          <w:color w:val="000000"/>
          <w:sz w:val="20"/>
          <w:szCs w:val="20"/>
        </w:rPr>
        <w:t>SZCZEGÓŁOWE INFORMACJE NT. REKRUTACJI DOSTĘPNE SĄ W PLACÓWKACH</w:t>
      </w:r>
      <w:r>
        <w:rPr>
          <w:rFonts w:ascii="Verdana" w:hAnsi="Verdana" w:cs="CIDFont+F2"/>
          <w:b/>
          <w:color w:val="000000"/>
          <w:sz w:val="20"/>
          <w:szCs w:val="20"/>
        </w:rPr>
        <w:t>.</w:t>
      </w:r>
    </w:p>
    <w:sectPr w:rsidR="0090375C" w:rsidRPr="0090375C" w:rsidSect="0043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2B58"/>
    <w:multiLevelType w:val="hybridMultilevel"/>
    <w:tmpl w:val="DA0EF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4751F"/>
    <w:multiLevelType w:val="hybridMultilevel"/>
    <w:tmpl w:val="8EB2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D72"/>
    <w:rsid w:val="00032265"/>
    <w:rsid w:val="000F648F"/>
    <w:rsid w:val="00141420"/>
    <w:rsid w:val="00142761"/>
    <w:rsid w:val="00437341"/>
    <w:rsid w:val="0090375C"/>
    <w:rsid w:val="00C47D72"/>
    <w:rsid w:val="00EC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D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7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Balcer Agata</dc:creator>
  <cp:lastModifiedBy>sekretariat</cp:lastModifiedBy>
  <cp:revision>2</cp:revision>
  <dcterms:created xsi:type="dcterms:W3CDTF">2020-07-24T06:56:00Z</dcterms:created>
  <dcterms:modified xsi:type="dcterms:W3CDTF">2020-07-24T06:56:00Z</dcterms:modified>
</cp:coreProperties>
</file>