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BD3431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22.03.2021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E27881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</w:t>
      </w:r>
      <w:r w:rsidR="004F450A">
        <w:rPr>
          <w:b/>
          <w:i/>
          <w:sz w:val="24"/>
          <w:szCs w:val="24"/>
        </w:rPr>
        <w:t>owanie i kodowanie</w:t>
      </w:r>
      <w:r w:rsidR="003B46BD">
        <w:rPr>
          <w:b/>
          <w:i/>
          <w:sz w:val="24"/>
          <w:szCs w:val="24"/>
        </w:rPr>
        <w:t xml:space="preserve"> kontenerów</w:t>
      </w:r>
      <w:r w:rsidR="004F450A">
        <w:rPr>
          <w:b/>
          <w:i/>
          <w:sz w:val="24"/>
          <w:szCs w:val="24"/>
        </w:rPr>
        <w:t xml:space="preserve"> serii 1</w:t>
      </w:r>
      <w:r w:rsidR="001C27C7">
        <w:rPr>
          <w:b/>
          <w:i/>
          <w:sz w:val="24"/>
          <w:szCs w:val="24"/>
        </w:rPr>
        <w:t xml:space="preserve"> - ciąg dalszy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4F450A" w:rsidRDefault="000B25D7" w:rsidP="004F450A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4F450A" w:rsidRDefault="004F450A" w:rsidP="004F45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308401" cy="175208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68" cy="175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0A" w:rsidRPr="001C27C7" w:rsidRDefault="004F450A" w:rsidP="004F45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"/>
          <w:szCs w:val="2"/>
        </w:rPr>
      </w:pPr>
    </w:p>
    <w:p w:rsidR="00274424" w:rsidRPr="00274424" w:rsidRDefault="00274424" w:rsidP="002744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4424">
        <w:rPr>
          <w:rFonts w:cstheme="minorHAnsi"/>
          <w:color w:val="000000"/>
          <w:sz w:val="24"/>
          <w:szCs w:val="24"/>
        </w:rPr>
        <w:t>Znakowanie dodatkowe kontenerów powinno zawierać:</w:t>
      </w:r>
    </w:p>
    <w:p w:rsidR="00274424" w:rsidRDefault="00274424" w:rsidP="002744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4424">
        <w:rPr>
          <w:rFonts w:cstheme="minorHAnsi"/>
          <w:color w:val="000000"/>
          <w:sz w:val="24"/>
          <w:szCs w:val="24"/>
        </w:rPr>
        <w:t>znak zgodności kontenera z wymaganiami Międzynarodowego Związku Kolei (UIC)</w:t>
      </w:r>
      <w:r>
        <w:rPr>
          <w:rFonts w:cstheme="minorHAnsi"/>
          <w:color w:val="000000"/>
          <w:sz w:val="24"/>
          <w:szCs w:val="24"/>
        </w:rPr>
        <w:t>,</w:t>
      </w:r>
    </w:p>
    <w:p w:rsidR="00274424" w:rsidRDefault="00274424" w:rsidP="0027442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11800" cy="1616149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84" cy="161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24" w:rsidRPr="004F450A" w:rsidRDefault="00274424" w:rsidP="0027442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"/>
          <w:szCs w:val="2"/>
        </w:rPr>
      </w:pPr>
    </w:p>
    <w:p w:rsidR="00274424" w:rsidRDefault="00274424" w:rsidP="002744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4424">
        <w:rPr>
          <w:rFonts w:cstheme="minorHAnsi"/>
          <w:color w:val="000000"/>
          <w:sz w:val="24"/>
          <w:szCs w:val="24"/>
        </w:rPr>
        <w:t xml:space="preserve">znak kontenera do transportu ładunków </w:t>
      </w:r>
      <w:r>
        <w:rPr>
          <w:rFonts w:cstheme="minorHAnsi"/>
          <w:color w:val="000000"/>
          <w:sz w:val="24"/>
          <w:szCs w:val="24"/>
        </w:rPr>
        <w:t>szybko psujących się</w:t>
      </w:r>
      <w:r w:rsidRPr="00274424">
        <w:rPr>
          <w:rFonts w:cstheme="minorHAnsi"/>
          <w:color w:val="000000"/>
          <w:sz w:val="24"/>
          <w:szCs w:val="24"/>
        </w:rPr>
        <w:t>,</w:t>
      </w:r>
    </w:p>
    <w:p w:rsidR="00274424" w:rsidRDefault="00274424" w:rsidP="0027442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947256" cy="1244009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89" cy="12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24" w:rsidRPr="004F450A" w:rsidRDefault="00274424" w:rsidP="0027442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"/>
          <w:szCs w:val="2"/>
        </w:rPr>
      </w:pPr>
    </w:p>
    <w:p w:rsidR="00274424" w:rsidRDefault="00274424" w:rsidP="002744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4424">
        <w:rPr>
          <w:rFonts w:cstheme="minorHAnsi"/>
          <w:color w:val="000000"/>
          <w:sz w:val="24"/>
          <w:szCs w:val="24"/>
        </w:rPr>
        <w:t>znak kontenera do przewozu ładunków</w:t>
      </w:r>
      <w:r>
        <w:rPr>
          <w:rFonts w:cstheme="minorHAnsi"/>
          <w:color w:val="000000"/>
          <w:sz w:val="24"/>
          <w:szCs w:val="24"/>
        </w:rPr>
        <w:t xml:space="preserve"> niebezpiecznych</w:t>
      </w:r>
      <w:r w:rsidRPr="00274424">
        <w:rPr>
          <w:rFonts w:cstheme="minorHAnsi"/>
          <w:color w:val="000000"/>
          <w:sz w:val="24"/>
          <w:szCs w:val="24"/>
        </w:rPr>
        <w:t>,</w:t>
      </w:r>
    </w:p>
    <w:p w:rsidR="00274424" w:rsidRPr="001C27C7" w:rsidRDefault="00274424" w:rsidP="001C27C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618364" cy="1293671"/>
            <wp:effectExtent l="19050" t="0" r="886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81" cy="1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24" w:rsidRDefault="00274424" w:rsidP="002744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4424">
        <w:rPr>
          <w:rFonts w:cstheme="minorHAnsi"/>
          <w:color w:val="000000"/>
          <w:sz w:val="24"/>
          <w:szCs w:val="24"/>
        </w:rPr>
        <w:lastRenderedPageBreak/>
        <w:t>tabliczkę kontenera zbiornikowego,</w:t>
      </w:r>
    </w:p>
    <w:p w:rsidR="00274424" w:rsidRDefault="00274424" w:rsidP="002744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4424">
        <w:rPr>
          <w:rFonts w:cstheme="minorHAnsi"/>
          <w:color w:val="000000"/>
          <w:sz w:val="24"/>
          <w:szCs w:val="24"/>
        </w:rPr>
        <w:t>tabliczkę uznania kontenera za bezpieczny zgodnie z Międzynarodową Konwencją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274424">
        <w:rPr>
          <w:rFonts w:cstheme="minorHAnsi"/>
          <w:color w:val="000000"/>
          <w:sz w:val="24"/>
          <w:szCs w:val="24"/>
        </w:rPr>
        <w:t>o Bezpiecznych Kontenerach (KBK),</w:t>
      </w:r>
    </w:p>
    <w:p w:rsidR="00274424" w:rsidRDefault="00274424" w:rsidP="002744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4424">
        <w:rPr>
          <w:rFonts w:cstheme="minorHAnsi"/>
          <w:color w:val="000000"/>
          <w:sz w:val="24"/>
          <w:szCs w:val="24"/>
        </w:rPr>
        <w:t>tabliczkę o dopuszczeniu kontenera do przewozu ładunków pod zamknięciem celnym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74424">
        <w:rPr>
          <w:rFonts w:cstheme="minorHAnsi"/>
          <w:color w:val="000000"/>
          <w:sz w:val="24"/>
          <w:szCs w:val="24"/>
        </w:rPr>
        <w:t>zgodnie z Konwencją Celną dotyczącą kontenerów,</w:t>
      </w:r>
    </w:p>
    <w:p w:rsidR="009519EF" w:rsidRPr="00274424" w:rsidRDefault="00274424" w:rsidP="002744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4424">
        <w:rPr>
          <w:rFonts w:cstheme="minorHAnsi"/>
          <w:color w:val="000000"/>
          <w:sz w:val="24"/>
          <w:szCs w:val="24"/>
        </w:rPr>
        <w:t>termin następnego przeglądu kontenera zgodnie z wymaganiami KBK.</w:t>
      </w:r>
    </w:p>
    <w:sectPr w:rsidR="009519EF" w:rsidRPr="0027442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56C"/>
    <w:multiLevelType w:val="hybridMultilevel"/>
    <w:tmpl w:val="FBA23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60BC9"/>
    <w:multiLevelType w:val="hybridMultilevel"/>
    <w:tmpl w:val="ACE0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A0211"/>
    <w:multiLevelType w:val="hybridMultilevel"/>
    <w:tmpl w:val="E3C2259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35C3"/>
    <w:multiLevelType w:val="hybridMultilevel"/>
    <w:tmpl w:val="8730B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E2A82"/>
    <w:multiLevelType w:val="hybridMultilevel"/>
    <w:tmpl w:val="FC9EC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F4799"/>
    <w:multiLevelType w:val="hybridMultilevel"/>
    <w:tmpl w:val="08C23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8138E"/>
    <w:multiLevelType w:val="hybridMultilevel"/>
    <w:tmpl w:val="55DE8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E2F65"/>
    <w:multiLevelType w:val="hybridMultilevel"/>
    <w:tmpl w:val="DA36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510DD5"/>
    <w:multiLevelType w:val="hybridMultilevel"/>
    <w:tmpl w:val="B5C82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12C78"/>
    <w:multiLevelType w:val="hybridMultilevel"/>
    <w:tmpl w:val="6136C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658D0"/>
    <w:multiLevelType w:val="hybridMultilevel"/>
    <w:tmpl w:val="E3A83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A0BAF"/>
    <w:multiLevelType w:val="hybridMultilevel"/>
    <w:tmpl w:val="62FCD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5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9"/>
  </w:num>
  <w:num w:numId="2">
    <w:abstractNumId w:val="43"/>
  </w:num>
  <w:num w:numId="3">
    <w:abstractNumId w:val="33"/>
  </w:num>
  <w:num w:numId="4">
    <w:abstractNumId w:val="9"/>
  </w:num>
  <w:num w:numId="5">
    <w:abstractNumId w:val="44"/>
  </w:num>
  <w:num w:numId="6">
    <w:abstractNumId w:val="24"/>
  </w:num>
  <w:num w:numId="7">
    <w:abstractNumId w:val="0"/>
  </w:num>
  <w:num w:numId="8">
    <w:abstractNumId w:val="5"/>
  </w:num>
  <w:num w:numId="9">
    <w:abstractNumId w:val="29"/>
  </w:num>
  <w:num w:numId="10">
    <w:abstractNumId w:val="8"/>
  </w:num>
  <w:num w:numId="11">
    <w:abstractNumId w:val="21"/>
  </w:num>
  <w:num w:numId="12">
    <w:abstractNumId w:val="16"/>
  </w:num>
  <w:num w:numId="13">
    <w:abstractNumId w:val="23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25"/>
  </w:num>
  <w:num w:numId="19">
    <w:abstractNumId w:val="45"/>
  </w:num>
  <w:num w:numId="20">
    <w:abstractNumId w:val="28"/>
  </w:num>
  <w:num w:numId="21">
    <w:abstractNumId w:val="15"/>
  </w:num>
  <w:num w:numId="22">
    <w:abstractNumId w:val="7"/>
  </w:num>
  <w:num w:numId="23">
    <w:abstractNumId w:val="41"/>
  </w:num>
  <w:num w:numId="24">
    <w:abstractNumId w:val="49"/>
  </w:num>
  <w:num w:numId="25">
    <w:abstractNumId w:val="42"/>
  </w:num>
  <w:num w:numId="26">
    <w:abstractNumId w:val="46"/>
  </w:num>
  <w:num w:numId="27">
    <w:abstractNumId w:val="17"/>
  </w:num>
  <w:num w:numId="28">
    <w:abstractNumId w:val="48"/>
  </w:num>
  <w:num w:numId="29">
    <w:abstractNumId w:val="26"/>
  </w:num>
  <w:num w:numId="30">
    <w:abstractNumId w:val="22"/>
  </w:num>
  <w:num w:numId="31">
    <w:abstractNumId w:val="30"/>
  </w:num>
  <w:num w:numId="32">
    <w:abstractNumId w:val="36"/>
  </w:num>
  <w:num w:numId="33">
    <w:abstractNumId w:val="6"/>
  </w:num>
  <w:num w:numId="34">
    <w:abstractNumId w:val="47"/>
  </w:num>
  <w:num w:numId="35">
    <w:abstractNumId w:val="37"/>
  </w:num>
  <w:num w:numId="36">
    <w:abstractNumId w:val="39"/>
  </w:num>
  <w:num w:numId="37">
    <w:abstractNumId w:val="20"/>
  </w:num>
  <w:num w:numId="38">
    <w:abstractNumId w:val="2"/>
  </w:num>
  <w:num w:numId="39">
    <w:abstractNumId w:val="3"/>
  </w:num>
  <w:num w:numId="40">
    <w:abstractNumId w:val="12"/>
  </w:num>
  <w:num w:numId="41">
    <w:abstractNumId w:val="34"/>
  </w:num>
  <w:num w:numId="42">
    <w:abstractNumId w:val="38"/>
  </w:num>
  <w:num w:numId="43">
    <w:abstractNumId w:val="1"/>
  </w:num>
  <w:num w:numId="44">
    <w:abstractNumId w:val="31"/>
  </w:num>
  <w:num w:numId="45">
    <w:abstractNumId w:val="13"/>
  </w:num>
  <w:num w:numId="46">
    <w:abstractNumId w:val="35"/>
  </w:num>
  <w:num w:numId="47">
    <w:abstractNumId w:val="4"/>
  </w:num>
  <w:num w:numId="48">
    <w:abstractNumId w:val="32"/>
  </w:num>
  <w:num w:numId="49">
    <w:abstractNumId w:val="27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56F80"/>
    <w:rsid w:val="0017309C"/>
    <w:rsid w:val="001C27C7"/>
    <w:rsid w:val="001E4667"/>
    <w:rsid w:val="001E7AB1"/>
    <w:rsid w:val="00263B42"/>
    <w:rsid w:val="00274424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BD3431"/>
    <w:rsid w:val="00C07B9F"/>
    <w:rsid w:val="00C96563"/>
    <w:rsid w:val="00CD053D"/>
    <w:rsid w:val="00CE6909"/>
    <w:rsid w:val="00D04D40"/>
    <w:rsid w:val="00D15CBA"/>
    <w:rsid w:val="00D215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69E2"/>
    <w:rsid w:val="00E17407"/>
    <w:rsid w:val="00E2670E"/>
    <w:rsid w:val="00E27881"/>
    <w:rsid w:val="00E433D7"/>
    <w:rsid w:val="00E81A73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140</cp:revision>
  <dcterms:created xsi:type="dcterms:W3CDTF">2020-10-25T17:51:00Z</dcterms:created>
  <dcterms:modified xsi:type="dcterms:W3CDTF">2021-03-21T19:16:00Z</dcterms:modified>
</cp:coreProperties>
</file>